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2F3A2" w14:textId="77777777" w:rsidR="00735582" w:rsidRDefault="00735582"/>
    <w:tbl>
      <w:tblPr>
        <w:tblStyle w:val="TableGrid"/>
        <w:tblpPr w:leftFromText="180" w:rightFromText="180" w:vertAnchor="text" w:horzAnchor="margin" w:tblpY="-629"/>
        <w:tblW w:w="9067" w:type="dxa"/>
        <w:tblLook w:val="04A0" w:firstRow="1" w:lastRow="0" w:firstColumn="1" w:lastColumn="0" w:noHBand="0" w:noVBand="1"/>
      </w:tblPr>
      <w:tblGrid>
        <w:gridCol w:w="9067"/>
      </w:tblGrid>
      <w:tr w:rsidR="004264C1" w14:paraId="693EA124" w14:textId="77777777" w:rsidTr="001D030F">
        <w:tc>
          <w:tcPr>
            <w:tcW w:w="906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0757C72" w14:textId="77777777" w:rsidR="00735582" w:rsidRDefault="00735582" w:rsidP="00B168F9">
            <w:pPr>
              <w:jc w:val="center"/>
              <w:rPr>
                <w:rFonts w:ascii="Arial" w:hAnsi="Arial" w:cs="Arial"/>
                <w:b/>
              </w:rPr>
            </w:pPr>
          </w:p>
          <w:p w14:paraId="5DE9861A" w14:textId="1D1958EF" w:rsidR="00130E29" w:rsidRPr="00735582" w:rsidRDefault="004264C1" w:rsidP="00B168F9">
            <w:pPr>
              <w:jc w:val="center"/>
              <w:rPr>
                <w:rFonts w:ascii="Arial" w:hAnsi="Arial" w:cs="Arial"/>
                <w:b/>
                <w:sz w:val="24"/>
                <w:szCs w:val="24"/>
              </w:rPr>
            </w:pPr>
            <w:r w:rsidRPr="00735582">
              <w:rPr>
                <w:rFonts w:ascii="Arial" w:hAnsi="Arial" w:cs="Arial"/>
                <w:b/>
                <w:sz w:val="24"/>
                <w:szCs w:val="24"/>
              </w:rPr>
              <w:t>Welcoming Early Childhood Centres for Tamariki from Refugee</w:t>
            </w:r>
            <w:r w:rsidR="00130E29" w:rsidRPr="00735582">
              <w:rPr>
                <w:rFonts w:ascii="Arial" w:hAnsi="Arial" w:cs="Arial"/>
                <w:b/>
                <w:sz w:val="24"/>
                <w:szCs w:val="24"/>
              </w:rPr>
              <w:t xml:space="preserve"> </w:t>
            </w:r>
            <w:r w:rsidRPr="00735582">
              <w:rPr>
                <w:rFonts w:ascii="Arial" w:hAnsi="Arial" w:cs="Arial"/>
                <w:b/>
                <w:sz w:val="24"/>
                <w:szCs w:val="24"/>
              </w:rPr>
              <w:t>Backgrounds</w:t>
            </w:r>
            <w:r w:rsidR="00940D5B" w:rsidRPr="00735582">
              <w:rPr>
                <w:rFonts w:ascii="Arial" w:hAnsi="Arial" w:cs="Arial"/>
                <w:b/>
                <w:sz w:val="24"/>
                <w:szCs w:val="24"/>
              </w:rPr>
              <w:t xml:space="preserve"> 2025</w:t>
            </w:r>
            <w:r w:rsidRPr="00735582">
              <w:rPr>
                <w:rFonts w:ascii="Arial" w:hAnsi="Arial" w:cs="Arial"/>
                <w:b/>
                <w:sz w:val="24"/>
                <w:szCs w:val="24"/>
              </w:rPr>
              <w:t>: A Trauma Informed</w:t>
            </w:r>
            <w:r w:rsidR="00277248" w:rsidRPr="00735582">
              <w:rPr>
                <w:rFonts w:ascii="Arial" w:hAnsi="Arial" w:cs="Arial"/>
                <w:b/>
                <w:sz w:val="24"/>
                <w:szCs w:val="24"/>
              </w:rPr>
              <w:t>,</w:t>
            </w:r>
            <w:r w:rsidRPr="00735582">
              <w:rPr>
                <w:rFonts w:ascii="Arial" w:hAnsi="Arial" w:cs="Arial"/>
                <w:b/>
                <w:sz w:val="24"/>
                <w:szCs w:val="24"/>
              </w:rPr>
              <w:t xml:space="preserve"> Culturally Responsive Approach to </w:t>
            </w:r>
            <w:r w:rsidR="00277248" w:rsidRPr="00735582">
              <w:rPr>
                <w:rFonts w:ascii="Arial" w:hAnsi="Arial" w:cs="Arial"/>
                <w:b/>
                <w:sz w:val="24"/>
                <w:szCs w:val="24"/>
              </w:rPr>
              <w:t>Pre</w:t>
            </w:r>
            <w:r w:rsidR="00BA6CAB" w:rsidRPr="00735582">
              <w:rPr>
                <w:rFonts w:ascii="Arial" w:hAnsi="Arial" w:cs="Arial"/>
                <w:b/>
                <w:sz w:val="24"/>
                <w:szCs w:val="24"/>
              </w:rPr>
              <w:t xml:space="preserve">school </w:t>
            </w:r>
            <w:r w:rsidRPr="00735582">
              <w:rPr>
                <w:rFonts w:ascii="Arial" w:hAnsi="Arial" w:cs="Arial"/>
                <w:b/>
                <w:sz w:val="24"/>
                <w:szCs w:val="24"/>
              </w:rPr>
              <w:t>Education</w:t>
            </w:r>
          </w:p>
          <w:p w14:paraId="229AF636" w14:textId="468A4ACE" w:rsidR="004264C1" w:rsidRPr="00735582" w:rsidRDefault="00C63B30" w:rsidP="00B168F9">
            <w:pPr>
              <w:jc w:val="center"/>
              <w:rPr>
                <w:rFonts w:ascii="Arial" w:hAnsi="Arial" w:cs="Arial"/>
                <w:b/>
                <w:sz w:val="24"/>
                <w:szCs w:val="24"/>
              </w:rPr>
            </w:pPr>
            <w:r w:rsidRPr="00735582">
              <w:rPr>
                <w:rFonts w:ascii="Arial" w:hAnsi="Arial" w:cs="Arial"/>
                <w:b/>
                <w:sz w:val="24"/>
                <w:szCs w:val="24"/>
              </w:rPr>
              <w:t>Wed 1</w:t>
            </w:r>
            <w:r w:rsidR="00F71316" w:rsidRPr="00735582">
              <w:rPr>
                <w:rFonts w:ascii="Arial" w:hAnsi="Arial" w:cs="Arial"/>
                <w:b/>
                <w:sz w:val="24"/>
                <w:szCs w:val="24"/>
              </w:rPr>
              <w:t>9</w:t>
            </w:r>
            <w:r w:rsidR="00F71316" w:rsidRPr="00735582">
              <w:rPr>
                <w:rFonts w:ascii="Arial" w:hAnsi="Arial" w:cs="Arial"/>
                <w:b/>
                <w:sz w:val="24"/>
                <w:szCs w:val="24"/>
                <w:vertAlign w:val="superscript"/>
              </w:rPr>
              <w:t>th</w:t>
            </w:r>
            <w:r w:rsidR="00F71316" w:rsidRPr="00735582">
              <w:rPr>
                <w:rFonts w:ascii="Arial" w:hAnsi="Arial" w:cs="Arial"/>
                <w:b/>
                <w:sz w:val="24"/>
                <w:szCs w:val="24"/>
              </w:rPr>
              <w:t xml:space="preserve"> March </w:t>
            </w:r>
            <w:r w:rsidR="004264C1" w:rsidRPr="00735582">
              <w:rPr>
                <w:rFonts w:ascii="Arial" w:hAnsi="Arial" w:cs="Arial"/>
                <w:b/>
                <w:sz w:val="24"/>
                <w:szCs w:val="24"/>
              </w:rPr>
              <w:t>9.</w:t>
            </w:r>
            <w:r w:rsidR="008B6469" w:rsidRPr="00735582">
              <w:rPr>
                <w:rFonts w:ascii="Arial" w:hAnsi="Arial" w:cs="Arial"/>
                <w:b/>
                <w:sz w:val="24"/>
                <w:szCs w:val="24"/>
              </w:rPr>
              <w:t>0</w:t>
            </w:r>
            <w:r w:rsidR="004264C1" w:rsidRPr="00735582">
              <w:rPr>
                <w:rFonts w:ascii="Arial" w:hAnsi="Arial" w:cs="Arial"/>
                <w:b/>
                <w:sz w:val="24"/>
                <w:szCs w:val="24"/>
              </w:rPr>
              <w:t>0-</w:t>
            </w:r>
            <w:r w:rsidR="008B6469" w:rsidRPr="00735582">
              <w:rPr>
                <w:rFonts w:ascii="Arial" w:hAnsi="Arial" w:cs="Arial"/>
                <w:b/>
                <w:sz w:val="24"/>
                <w:szCs w:val="24"/>
              </w:rPr>
              <w:t>2.</w:t>
            </w:r>
            <w:r w:rsidR="00E83FF1" w:rsidRPr="00735582">
              <w:rPr>
                <w:rFonts w:ascii="Arial" w:hAnsi="Arial" w:cs="Arial"/>
                <w:b/>
                <w:sz w:val="24"/>
                <w:szCs w:val="24"/>
              </w:rPr>
              <w:t>3</w:t>
            </w:r>
            <w:r w:rsidR="008B6469" w:rsidRPr="00735582">
              <w:rPr>
                <w:rFonts w:ascii="Arial" w:hAnsi="Arial" w:cs="Arial"/>
                <w:b/>
                <w:sz w:val="24"/>
                <w:szCs w:val="24"/>
              </w:rPr>
              <w:t>0</w:t>
            </w:r>
            <w:r w:rsidR="004264C1" w:rsidRPr="00735582">
              <w:rPr>
                <w:rFonts w:ascii="Arial" w:hAnsi="Arial" w:cs="Arial"/>
                <w:b/>
                <w:sz w:val="24"/>
                <w:szCs w:val="24"/>
              </w:rPr>
              <w:t>pm</w:t>
            </w:r>
          </w:p>
          <w:p w14:paraId="12CD3514" w14:textId="49FAC6D4" w:rsidR="00617375" w:rsidRPr="00735582" w:rsidRDefault="009C5FED" w:rsidP="00B168F9">
            <w:pPr>
              <w:jc w:val="center"/>
              <w:rPr>
                <w:rFonts w:ascii="Arial" w:hAnsi="Arial" w:cs="Arial"/>
                <w:b/>
                <w:sz w:val="24"/>
                <w:szCs w:val="24"/>
              </w:rPr>
            </w:pPr>
            <w:r w:rsidRPr="00735582">
              <w:rPr>
                <w:rFonts w:ascii="Arial" w:hAnsi="Arial" w:cs="Arial"/>
                <w:b/>
                <w:sz w:val="24"/>
                <w:szCs w:val="24"/>
              </w:rPr>
              <w:t xml:space="preserve">Rydges </w:t>
            </w:r>
            <w:r w:rsidR="001F4249" w:rsidRPr="00735582">
              <w:rPr>
                <w:rFonts w:ascii="Arial" w:hAnsi="Arial" w:cs="Arial"/>
                <w:b/>
                <w:sz w:val="24"/>
                <w:szCs w:val="24"/>
              </w:rPr>
              <w:t xml:space="preserve">Latimer </w:t>
            </w:r>
            <w:r w:rsidRPr="00735582">
              <w:rPr>
                <w:rFonts w:ascii="Arial" w:hAnsi="Arial" w:cs="Arial"/>
                <w:b/>
                <w:sz w:val="24"/>
                <w:szCs w:val="24"/>
              </w:rPr>
              <w:t>Hotel</w:t>
            </w:r>
            <w:r w:rsidR="001F4249" w:rsidRPr="00735582">
              <w:rPr>
                <w:rFonts w:ascii="Arial" w:hAnsi="Arial" w:cs="Arial"/>
                <w:b/>
                <w:sz w:val="24"/>
                <w:szCs w:val="24"/>
              </w:rPr>
              <w:t>,</w:t>
            </w:r>
            <w:r w:rsidRPr="00735582">
              <w:rPr>
                <w:rFonts w:ascii="Arial" w:hAnsi="Arial" w:cs="Arial"/>
                <w:b/>
                <w:sz w:val="24"/>
                <w:szCs w:val="24"/>
              </w:rPr>
              <w:t xml:space="preserve"> </w:t>
            </w:r>
            <w:r w:rsidR="000E2740" w:rsidRPr="00735582">
              <w:rPr>
                <w:rFonts w:ascii="Arial" w:hAnsi="Arial" w:cs="Arial"/>
                <w:b/>
                <w:sz w:val="24"/>
                <w:szCs w:val="24"/>
              </w:rPr>
              <w:t xml:space="preserve">30 Latimer Square, </w:t>
            </w:r>
            <w:r w:rsidR="001F4249" w:rsidRPr="00735582">
              <w:rPr>
                <w:rFonts w:ascii="Arial" w:hAnsi="Arial" w:cs="Arial"/>
                <w:b/>
                <w:sz w:val="24"/>
                <w:szCs w:val="24"/>
              </w:rPr>
              <w:t>Christchurch</w:t>
            </w:r>
          </w:p>
          <w:p w14:paraId="2C1B1C21" w14:textId="77777777" w:rsidR="00735582" w:rsidRPr="00130E29" w:rsidRDefault="00735582" w:rsidP="00B168F9">
            <w:pPr>
              <w:jc w:val="center"/>
              <w:rPr>
                <w:rFonts w:ascii="Arial" w:hAnsi="Arial" w:cs="Arial"/>
                <w:b/>
              </w:rPr>
            </w:pPr>
          </w:p>
          <w:p w14:paraId="259BE8CC" w14:textId="637F8B3A" w:rsidR="004264C1" w:rsidRPr="003D2454" w:rsidRDefault="004264C1" w:rsidP="00A44EAC">
            <w:pPr>
              <w:jc w:val="center"/>
              <w:rPr>
                <w:rFonts w:ascii="Arial" w:hAnsi="Arial" w:cs="Arial"/>
                <w:b/>
                <w:bCs/>
                <w:sz w:val="24"/>
                <w:szCs w:val="24"/>
              </w:rPr>
            </w:pPr>
          </w:p>
        </w:tc>
      </w:tr>
      <w:tr w:rsidR="004264C1" w14:paraId="252D6B1D" w14:textId="77777777" w:rsidTr="001D030F">
        <w:trPr>
          <w:trHeight w:val="399"/>
        </w:trPr>
        <w:tc>
          <w:tcPr>
            <w:tcW w:w="906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1448DC3" w14:textId="77777777" w:rsidR="004264C1" w:rsidRDefault="004264C1" w:rsidP="004264C1">
            <w:pPr>
              <w:spacing w:before="200" w:after="80"/>
              <w:jc w:val="center"/>
              <w:rPr>
                <w:rFonts w:ascii="Arial" w:hAnsi="Arial" w:cs="Arial"/>
                <w:b/>
                <w:sz w:val="24"/>
                <w:szCs w:val="24"/>
              </w:rPr>
            </w:pPr>
            <w:r w:rsidRPr="003D2454">
              <w:rPr>
                <w:rFonts w:ascii="Arial" w:hAnsi="Arial" w:cs="Arial"/>
                <w:b/>
                <w:sz w:val="24"/>
                <w:szCs w:val="24"/>
              </w:rPr>
              <w:t xml:space="preserve">Programme </w:t>
            </w:r>
          </w:p>
          <w:p w14:paraId="22B8C369" w14:textId="7E843725" w:rsidR="003D2454" w:rsidRPr="003D2454" w:rsidRDefault="003D2454" w:rsidP="004264C1">
            <w:pPr>
              <w:spacing w:before="200" w:after="80"/>
              <w:jc w:val="center"/>
              <w:rPr>
                <w:rFonts w:ascii="Arial" w:hAnsi="Arial" w:cs="Arial"/>
                <w:b/>
                <w:sz w:val="24"/>
                <w:szCs w:val="24"/>
              </w:rPr>
            </w:pPr>
          </w:p>
        </w:tc>
      </w:tr>
      <w:tr w:rsidR="004264C1" w14:paraId="5E756774" w14:textId="77777777" w:rsidTr="001D030F">
        <w:trPr>
          <w:trHeight w:val="1530"/>
        </w:trPr>
        <w:tc>
          <w:tcPr>
            <w:tcW w:w="9067" w:type="dxa"/>
            <w:tcBorders>
              <w:top w:val="single" w:sz="4" w:space="0" w:color="auto"/>
              <w:left w:val="single" w:sz="4" w:space="0" w:color="auto"/>
              <w:bottom w:val="single" w:sz="4" w:space="0" w:color="auto"/>
              <w:right w:val="single" w:sz="4" w:space="0" w:color="auto"/>
            </w:tcBorders>
            <w:hideMark/>
          </w:tcPr>
          <w:p w14:paraId="5A72F473" w14:textId="473395B8" w:rsidR="00323E85" w:rsidRPr="00445199" w:rsidRDefault="00323E85" w:rsidP="00323E85">
            <w:pPr>
              <w:spacing w:after="80"/>
              <w:jc w:val="both"/>
              <w:rPr>
                <w:rFonts w:cstheme="minorHAnsi"/>
                <w:bCs/>
                <w:sz w:val="24"/>
                <w:szCs w:val="24"/>
              </w:rPr>
            </w:pPr>
            <w:r w:rsidRPr="00445199">
              <w:rPr>
                <w:rFonts w:cstheme="minorHAnsi"/>
                <w:bCs/>
              </w:rPr>
              <w:t>Refugees as Survivors NZ (RASNZ) is a specialist mental health agency based at the Mangere Refugee Resettlement Centre/</w:t>
            </w:r>
            <w:r w:rsidRPr="00445199">
              <w:rPr>
                <w:rFonts w:cstheme="minorHAnsi"/>
                <w:bCs/>
                <w:lang w:eastAsia="en-NZ"/>
              </w:rPr>
              <w:t xml:space="preserve">Te Āhuru Mōwai o Aotearoa. </w:t>
            </w:r>
            <w:r>
              <w:t xml:space="preserve"> Whaea Ruth Ham who </w:t>
            </w:r>
            <w:r w:rsidR="00DD7521">
              <w:t xml:space="preserve">is </w:t>
            </w:r>
            <w:r>
              <w:t>the head teacher at the AUT Refugee Education Centre at the Mangere Refugee Resettlement Centre will be presenting on her team’s approach to working with preschoolers and their wh</w:t>
            </w:r>
            <w:r>
              <w:rPr>
                <w:rFonts w:ascii="Calibri" w:hAnsi="Calibri" w:cs="Calibri"/>
              </w:rPr>
              <w:t>ā</w:t>
            </w:r>
            <w:r>
              <w:t xml:space="preserve">nau including the use of play for traumatised children, and case studies for managing difficult times. </w:t>
            </w:r>
            <w:r w:rsidRPr="00445199">
              <w:rPr>
                <w:rFonts w:cstheme="minorHAnsi"/>
                <w:lang w:eastAsia="en-NZ"/>
              </w:rPr>
              <w:t>Th</w:t>
            </w:r>
            <w:r>
              <w:rPr>
                <w:rFonts w:cstheme="minorHAnsi"/>
                <w:lang w:eastAsia="en-NZ"/>
              </w:rPr>
              <w:t>e</w:t>
            </w:r>
            <w:r w:rsidRPr="00445199">
              <w:rPr>
                <w:rFonts w:cstheme="minorHAnsi"/>
                <w:lang w:eastAsia="en-NZ"/>
              </w:rPr>
              <w:t xml:space="preserve"> workshop is designed to support </w:t>
            </w:r>
            <w:r>
              <w:rPr>
                <w:rFonts w:cstheme="minorHAnsi"/>
                <w:lang w:eastAsia="en-NZ"/>
              </w:rPr>
              <w:t xml:space="preserve">the </w:t>
            </w:r>
            <w:r w:rsidRPr="00445199">
              <w:rPr>
                <w:rFonts w:cstheme="minorHAnsi"/>
                <w:lang w:eastAsia="en-NZ"/>
              </w:rPr>
              <w:t xml:space="preserve">education sector work with </w:t>
            </w:r>
            <w:r>
              <w:rPr>
                <w:rFonts w:cstheme="minorHAnsi"/>
                <w:lang w:eastAsia="en-NZ"/>
              </w:rPr>
              <w:t xml:space="preserve">pre-schoolers </w:t>
            </w:r>
            <w:r w:rsidRPr="00445199">
              <w:rPr>
                <w:rFonts w:cstheme="minorHAnsi"/>
                <w:lang w:eastAsia="en-NZ"/>
              </w:rPr>
              <w:t>from refugee backgrounds and their wh</w:t>
            </w:r>
            <w:r>
              <w:rPr>
                <w:rFonts w:cstheme="minorHAnsi"/>
                <w:lang w:eastAsia="en-NZ"/>
              </w:rPr>
              <w:t>ā</w:t>
            </w:r>
            <w:r w:rsidRPr="00445199">
              <w:rPr>
                <w:rFonts w:cstheme="minorHAnsi"/>
                <w:lang w:eastAsia="en-NZ"/>
              </w:rPr>
              <w:t xml:space="preserve">nau.  This practical workshop aims to enable effective practice based on the principles relevant to trauma responsiveness in </w:t>
            </w:r>
            <w:r>
              <w:rPr>
                <w:rFonts w:cstheme="minorHAnsi"/>
                <w:lang w:eastAsia="en-NZ"/>
              </w:rPr>
              <w:t>the ECE sector</w:t>
            </w:r>
            <w:r w:rsidRPr="00445199">
              <w:rPr>
                <w:rFonts w:cstheme="minorHAnsi"/>
                <w:lang w:eastAsia="en-NZ"/>
              </w:rPr>
              <w:t xml:space="preserve"> for refugee background tamariki</w:t>
            </w:r>
          </w:p>
          <w:p w14:paraId="0718D378" w14:textId="1C31D4D6" w:rsidR="004264C1" w:rsidRPr="00445199" w:rsidRDefault="004264C1" w:rsidP="00445199">
            <w:pPr>
              <w:spacing w:after="100" w:afterAutospacing="1"/>
              <w:jc w:val="both"/>
              <w:rPr>
                <w:rFonts w:cstheme="minorHAnsi"/>
                <w:bCs/>
                <w:sz w:val="24"/>
                <w:szCs w:val="24"/>
              </w:rPr>
            </w:pPr>
          </w:p>
        </w:tc>
      </w:tr>
      <w:tr w:rsidR="004264C1" w14:paraId="4093FA2A" w14:textId="77777777" w:rsidTr="001D030F">
        <w:trPr>
          <w:trHeight w:val="1950"/>
        </w:trPr>
        <w:tc>
          <w:tcPr>
            <w:tcW w:w="9067" w:type="dxa"/>
            <w:tcBorders>
              <w:top w:val="single" w:sz="4" w:space="0" w:color="auto"/>
              <w:left w:val="single" w:sz="4" w:space="0" w:color="auto"/>
              <w:bottom w:val="single" w:sz="4" w:space="0" w:color="auto"/>
              <w:right w:val="single" w:sz="4" w:space="0" w:color="auto"/>
            </w:tcBorders>
            <w:hideMark/>
          </w:tcPr>
          <w:p w14:paraId="590EA435" w14:textId="77777777" w:rsidR="004264C1" w:rsidRPr="00445199" w:rsidRDefault="004264C1" w:rsidP="004264C1">
            <w:pPr>
              <w:spacing w:before="80"/>
              <w:rPr>
                <w:rFonts w:cstheme="minorHAnsi"/>
              </w:rPr>
            </w:pPr>
            <w:r w:rsidRPr="00445199">
              <w:rPr>
                <w:rFonts w:cstheme="minorHAnsi"/>
              </w:rPr>
              <w:t xml:space="preserve">You will learn about: </w:t>
            </w:r>
          </w:p>
          <w:p w14:paraId="21BE61A5" w14:textId="77777777" w:rsidR="004264C1" w:rsidRPr="00445199" w:rsidRDefault="004264C1" w:rsidP="004264C1">
            <w:pPr>
              <w:pStyle w:val="ListParagraph"/>
              <w:numPr>
                <w:ilvl w:val="0"/>
                <w:numId w:val="1"/>
              </w:numPr>
              <w:spacing w:before="80"/>
              <w:rPr>
                <w:rFonts w:asciiTheme="minorHAnsi" w:hAnsiTheme="minorHAnsi" w:cstheme="minorHAnsi"/>
                <w:sz w:val="22"/>
                <w:szCs w:val="22"/>
              </w:rPr>
            </w:pPr>
            <w:r w:rsidRPr="00445199">
              <w:rPr>
                <w:rFonts w:asciiTheme="minorHAnsi" w:hAnsiTheme="minorHAnsi" w:cstheme="minorHAnsi"/>
                <w:sz w:val="22"/>
                <w:szCs w:val="22"/>
              </w:rPr>
              <w:t>The refugee journey and resettlement in New Zealand</w:t>
            </w:r>
          </w:p>
          <w:p w14:paraId="1FB4A8FF" w14:textId="77777777" w:rsidR="004264C1" w:rsidRPr="00445199" w:rsidRDefault="004264C1" w:rsidP="004264C1">
            <w:pPr>
              <w:pStyle w:val="ListParagraph"/>
              <w:numPr>
                <w:ilvl w:val="0"/>
                <w:numId w:val="1"/>
              </w:numPr>
              <w:spacing w:before="80"/>
              <w:rPr>
                <w:rFonts w:asciiTheme="minorHAnsi" w:hAnsiTheme="minorHAnsi" w:cstheme="minorHAnsi"/>
                <w:sz w:val="22"/>
                <w:szCs w:val="22"/>
              </w:rPr>
            </w:pPr>
            <w:r w:rsidRPr="00445199">
              <w:rPr>
                <w:rFonts w:asciiTheme="minorHAnsi" w:hAnsiTheme="minorHAnsi" w:cstheme="minorHAnsi"/>
                <w:sz w:val="22"/>
                <w:szCs w:val="22"/>
              </w:rPr>
              <w:t>Working with collective cultures</w:t>
            </w:r>
          </w:p>
          <w:p w14:paraId="70C3FEFF" w14:textId="77777777" w:rsidR="004264C1" w:rsidRPr="00445199" w:rsidRDefault="004264C1" w:rsidP="004264C1">
            <w:pPr>
              <w:pStyle w:val="ListParagraph"/>
              <w:numPr>
                <w:ilvl w:val="0"/>
                <w:numId w:val="1"/>
              </w:numPr>
              <w:spacing w:before="80"/>
              <w:rPr>
                <w:rFonts w:asciiTheme="minorHAnsi" w:hAnsiTheme="minorHAnsi" w:cstheme="minorHAnsi"/>
                <w:sz w:val="22"/>
                <w:szCs w:val="22"/>
              </w:rPr>
            </w:pPr>
            <w:r w:rsidRPr="00445199">
              <w:rPr>
                <w:rFonts w:asciiTheme="minorHAnsi" w:hAnsiTheme="minorHAnsi" w:cstheme="minorHAnsi"/>
                <w:sz w:val="22"/>
                <w:szCs w:val="22"/>
              </w:rPr>
              <w:t>How trauma impacts children and young people’s brain, body, memory, emotions, relationships, behaviour and capacity to learn</w:t>
            </w:r>
          </w:p>
          <w:p w14:paraId="2A1A7DF7" w14:textId="2844DA32" w:rsidR="004264C1" w:rsidRPr="00445199" w:rsidRDefault="004264C1" w:rsidP="004264C1">
            <w:pPr>
              <w:pStyle w:val="ListParagraph"/>
              <w:numPr>
                <w:ilvl w:val="0"/>
                <w:numId w:val="1"/>
              </w:numPr>
              <w:spacing w:before="80"/>
              <w:rPr>
                <w:rFonts w:asciiTheme="minorHAnsi" w:hAnsiTheme="minorHAnsi" w:cstheme="minorHAnsi"/>
                <w:sz w:val="22"/>
                <w:szCs w:val="22"/>
              </w:rPr>
            </w:pPr>
            <w:r w:rsidRPr="00445199">
              <w:rPr>
                <w:rFonts w:asciiTheme="minorHAnsi" w:hAnsiTheme="minorHAnsi" w:cstheme="minorHAnsi"/>
                <w:sz w:val="22"/>
                <w:szCs w:val="22"/>
              </w:rPr>
              <w:t xml:space="preserve">Responses to traumatised </w:t>
            </w:r>
            <w:r w:rsidR="009A1F6F">
              <w:rPr>
                <w:rFonts w:asciiTheme="minorHAnsi" w:hAnsiTheme="minorHAnsi" w:cstheme="minorHAnsi"/>
                <w:sz w:val="22"/>
                <w:szCs w:val="22"/>
              </w:rPr>
              <w:t>preschoolers</w:t>
            </w:r>
            <w:r w:rsidR="000428C9">
              <w:rPr>
                <w:rFonts w:asciiTheme="minorHAnsi" w:hAnsiTheme="minorHAnsi" w:cstheme="minorHAnsi"/>
                <w:sz w:val="22"/>
                <w:szCs w:val="22"/>
              </w:rPr>
              <w:t xml:space="preserve"> in early childhood se</w:t>
            </w:r>
            <w:r w:rsidR="00271A80">
              <w:rPr>
                <w:rFonts w:asciiTheme="minorHAnsi" w:hAnsiTheme="minorHAnsi" w:cstheme="minorHAnsi"/>
                <w:sz w:val="22"/>
                <w:szCs w:val="22"/>
              </w:rPr>
              <w:t>ttings</w:t>
            </w:r>
          </w:p>
          <w:p w14:paraId="555F33FC" w14:textId="77777777" w:rsidR="004264C1" w:rsidRPr="00445199" w:rsidRDefault="004264C1" w:rsidP="004264C1">
            <w:pPr>
              <w:pStyle w:val="ListParagraph"/>
              <w:numPr>
                <w:ilvl w:val="0"/>
                <w:numId w:val="1"/>
              </w:numPr>
              <w:spacing w:before="80"/>
              <w:rPr>
                <w:rFonts w:asciiTheme="minorHAnsi" w:hAnsiTheme="minorHAnsi" w:cstheme="minorHAnsi"/>
                <w:sz w:val="22"/>
                <w:szCs w:val="22"/>
              </w:rPr>
            </w:pPr>
            <w:r w:rsidRPr="00445199">
              <w:rPr>
                <w:rFonts w:asciiTheme="minorHAnsi" w:hAnsiTheme="minorHAnsi" w:cstheme="minorHAnsi"/>
                <w:sz w:val="22"/>
                <w:szCs w:val="22"/>
              </w:rPr>
              <w:t>Exploration of activities and strategies that can help heal the impacts of trauma to enable improved behavioural and cognitive capacity</w:t>
            </w:r>
          </w:p>
          <w:p w14:paraId="405A40C9" w14:textId="77777777" w:rsidR="004264C1" w:rsidRPr="00445199" w:rsidRDefault="004264C1" w:rsidP="004264C1">
            <w:pPr>
              <w:pStyle w:val="ListParagraph"/>
              <w:numPr>
                <w:ilvl w:val="0"/>
                <w:numId w:val="1"/>
              </w:numPr>
              <w:spacing w:before="80"/>
              <w:rPr>
                <w:rFonts w:asciiTheme="minorHAnsi" w:hAnsiTheme="minorHAnsi" w:cstheme="minorHAnsi"/>
                <w:sz w:val="22"/>
                <w:szCs w:val="22"/>
              </w:rPr>
            </w:pPr>
            <w:r w:rsidRPr="00445199">
              <w:rPr>
                <w:rFonts w:asciiTheme="minorHAnsi" w:hAnsiTheme="minorHAnsi" w:cstheme="minorHAnsi"/>
                <w:sz w:val="22"/>
                <w:szCs w:val="22"/>
              </w:rPr>
              <w:t>Case scenarios</w:t>
            </w:r>
          </w:p>
          <w:p w14:paraId="5891AE0D" w14:textId="1C4D2434" w:rsidR="004264C1" w:rsidRPr="00445199" w:rsidRDefault="004264C1" w:rsidP="004264C1">
            <w:pPr>
              <w:pStyle w:val="ListParagraph"/>
              <w:numPr>
                <w:ilvl w:val="0"/>
                <w:numId w:val="1"/>
              </w:numPr>
              <w:spacing w:before="80"/>
              <w:rPr>
                <w:rFonts w:asciiTheme="minorHAnsi" w:hAnsiTheme="minorHAnsi" w:cstheme="minorHAnsi"/>
                <w:sz w:val="22"/>
                <w:szCs w:val="22"/>
              </w:rPr>
            </w:pPr>
            <w:r w:rsidRPr="00445199">
              <w:rPr>
                <w:rFonts w:asciiTheme="minorHAnsi" w:hAnsiTheme="minorHAnsi" w:cstheme="minorHAnsi"/>
                <w:sz w:val="22"/>
                <w:szCs w:val="22"/>
              </w:rPr>
              <w:t xml:space="preserve">Services and supports for </w:t>
            </w:r>
            <w:r w:rsidR="00271A80">
              <w:rPr>
                <w:rFonts w:asciiTheme="minorHAnsi" w:hAnsiTheme="minorHAnsi" w:cstheme="minorHAnsi"/>
                <w:sz w:val="22"/>
                <w:szCs w:val="22"/>
              </w:rPr>
              <w:t xml:space="preserve">ECEs </w:t>
            </w:r>
          </w:p>
          <w:p w14:paraId="61742A9F" w14:textId="40820F4C" w:rsidR="00B36DA6" w:rsidRPr="00445199" w:rsidRDefault="00B36DA6" w:rsidP="00B36DA6">
            <w:pPr>
              <w:pStyle w:val="ListParagraph"/>
              <w:spacing w:before="80"/>
              <w:rPr>
                <w:rFonts w:asciiTheme="minorHAnsi" w:hAnsiTheme="minorHAnsi" w:cstheme="minorHAnsi"/>
              </w:rPr>
            </w:pPr>
          </w:p>
        </w:tc>
      </w:tr>
      <w:tr w:rsidR="00D275ED" w14:paraId="6C4AF4A8" w14:textId="77777777" w:rsidTr="003F15AD">
        <w:trPr>
          <w:trHeight w:val="473"/>
        </w:trPr>
        <w:tc>
          <w:tcPr>
            <w:tcW w:w="906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79BBA68" w14:textId="22D9D668" w:rsidR="00D275ED" w:rsidRPr="001D030F" w:rsidRDefault="003F15AD" w:rsidP="003F15AD">
            <w:pPr>
              <w:spacing w:before="80"/>
              <w:jc w:val="center"/>
              <w:rPr>
                <w:rFonts w:ascii="Arial" w:hAnsi="Arial" w:cs="Arial"/>
              </w:rPr>
            </w:pPr>
            <w:r w:rsidRPr="006D18A8">
              <w:rPr>
                <w:rFonts w:ascii="Calibri" w:hAnsi="Calibri" w:cs="Calibri"/>
                <w:b/>
              </w:rPr>
              <w:t>Registration Form - The workshops are free</w:t>
            </w:r>
          </w:p>
        </w:tc>
      </w:tr>
      <w:tr w:rsidR="003F15AD" w14:paraId="10FDC704" w14:textId="77777777" w:rsidTr="00451C08">
        <w:trPr>
          <w:trHeight w:val="352"/>
        </w:trPr>
        <w:tc>
          <w:tcPr>
            <w:tcW w:w="9067" w:type="dxa"/>
            <w:tcBorders>
              <w:top w:val="single" w:sz="4" w:space="0" w:color="auto"/>
              <w:left w:val="single" w:sz="4" w:space="0" w:color="auto"/>
              <w:bottom w:val="single" w:sz="4" w:space="0" w:color="auto"/>
              <w:right w:val="single" w:sz="4" w:space="0" w:color="auto"/>
            </w:tcBorders>
            <w:shd w:val="clear" w:color="auto" w:fill="auto"/>
          </w:tcPr>
          <w:p w14:paraId="0F60D5FB" w14:textId="7F5C6FDD" w:rsidR="003F15AD" w:rsidRPr="006D18A8" w:rsidRDefault="003F15AD" w:rsidP="00033F7D">
            <w:pPr>
              <w:rPr>
                <w:rFonts w:ascii="Calibri" w:hAnsi="Calibri" w:cs="Calibri"/>
                <w:b/>
              </w:rPr>
            </w:pPr>
            <w:r>
              <w:rPr>
                <w:rFonts w:ascii="Calibri" w:hAnsi="Calibri" w:cs="Calibri"/>
                <w:b/>
              </w:rPr>
              <w:t>Name:</w:t>
            </w:r>
          </w:p>
        </w:tc>
      </w:tr>
      <w:tr w:rsidR="003F15AD" w14:paraId="3BE5190B" w14:textId="77777777" w:rsidTr="00451C08">
        <w:trPr>
          <w:trHeight w:val="272"/>
        </w:trPr>
        <w:tc>
          <w:tcPr>
            <w:tcW w:w="9067" w:type="dxa"/>
            <w:tcBorders>
              <w:top w:val="single" w:sz="4" w:space="0" w:color="auto"/>
              <w:left w:val="single" w:sz="4" w:space="0" w:color="auto"/>
              <w:bottom w:val="single" w:sz="4" w:space="0" w:color="auto"/>
              <w:right w:val="single" w:sz="4" w:space="0" w:color="auto"/>
            </w:tcBorders>
            <w:shd w:val="clear" w:color="auto" w:fill="auto"/>
          </w:tcPr>
          <w:p w14:paraId="616D5F12" w14:textId="6B6F2364" w:rsidR="003F15AD" w:rsidRDefault="002B7089" w:rsidP="00033F7D">
            <w:pPr>
              <w:rPr>
                <w:rFonts w:ascii="Calibri" w:hAnsi="Calibri" w:cs="Calibri"/>
                <w:b/>
              </w:rPr>
            </w:pPr>
            <w:r>
              <w:rPr>
                <w:rFonts w:ascii="Calibri" w:hAnsi="Calibri" w:cs="Calibri"/>
                <w:b/>
              </w:rPr>
              <w:t>Role:</w:t>
            </w:r>
          </w:p>
        </w:tc>
      </w:tr>
      <w:tr w:rsidR="002B7089" w14:paraId="1F67A2A3" w14:textId="77777777" w:rsidTr="00451C08">
        <w:trPr>
          <w:trHeight w:val="290"/>
        </w:trPr>
        <w:tc>
          <w:tcPr>
            <w:tcW w:w="9067" w:type="dxa"/>
            <w:tcBorders>
              <w:top w:val="single" w:sz="4" w:space="0" w:color="auto"/>
              <w:left w:val="single" w:sz="4" w:space="0" w:color="auto"/>
              <w:bottom w:val="single" w:sz="4" w:space="0" w:color="auto"/>
              <w:right w:val="single" w:sz="4" w:space="0" w:color="auto"/>
            </w:tcBorders>
            <w:shd w:val="clear" w:color="auto" w:fill="auto"/>
          </w:tcPr>
          <w:p w14:paraId="75BAEECA" w14:textId="12CA6694" w:rsidR="002B7089" w:rsidRDefault="002B7089" w:rsidP="00033F7D">
            <w:pPr>
              <w:rPr>
                <w:rFonts w:ascii="Calibri" w:hAnsi="Calibri" w:cs="Calibri"/>
                <w:b/>
              </w:rPr>
            </w:pPr>
            <w:r>
              <w:rPr>
                <w:rFonts w:ascii="Calibri" w:hAnsi="Calibri" w:cs="Calibri"/>
                <w:b/>
              </w:rPr>
              <w:t>ECE/Organisation/Service</w:t>
            </w:r>
          </w:p>
        </w:tc>
      </w:tr>
      <w:tr w:rsidR="002B7089" w14:paraId="164336CA" w14:textId="77777777" w:rsidTr="00451C08">
        <w:trPr>
          <w:trHeight w:val="266"/>
        </w:trPr>
        <w:tc>
          <w:tcPr>
            <w:tcW w:w="9067" w:type="dxa"/>
            <w:tcBorders>
              <w:top w:val="single" w:sz="4" w:space="0" w:color="auto"/>
              <w:left w:val="single" w:sz="4" w:space="0" w:color="auto"/>
              <w:bottom w:val="single" w:sz="4" w:space="0" w:color="auto"/>
              <w:right w:val="single" w:sz="4" w:space="0" w:color="auto"/>
            </w:tcBorders>
            <w:shd w:val="clear" w:color="auto" w:fill="auto"/>
          </w:tcPr>
          <w:p w14:paraId="2845BBD2" w14:textId="671921B4" w:rsidR="002B7089" w:rsidRDefault="002B7089" w:rsidP="00033F7D">
            <w:pPr>
              <w:rPr>
                <w:rFonts w:ascii="Calibri" w:hAnsi="Calibri" w:cs="Calibri"/>
                <w:b/>
              </w:rPr>
            </w:pPr>
            <w:r>
              <w:rPr>
                <w:rFonts w:ascii="Calibri" w:hAnsi="Calibri" w:cs="Calibri"/>
                <w:b/>
              </w:rPr>
              <w:t>E</w:t>
            </w:r>
            <w:r w:rsidR="00445199">
              <w:rPr>
                <w:rFonts w:ascii="Calibri" w:hAnsi="Calibri" w:cs="Calibri"/>
                <w:b/>
              </w:rPr>
              <w:t>mail</w:t>
            </w:r>
          </w:p>
        </w:tc>
      </w:tr>
      <w:tr w:rsidR="00445199" w14:paraId="755C0E76" w14:textId="77777777" w:rsidTr="00451C08">
        <w:trPr>
          <w:trHeight w:val="270"/>
        </w:trPr>
        <w:tc>
          <w:tcPr>
            <w:tcW w:w="9067" w:type="dxa"/>
            <w:tcBorders>
              <w:top w:val="single" w:sz="4" w:space="0" w:color="auto"/>
              <w:left w:val="single" w:sz="4" w:space="0" w:color="auto"/>
              <w:bottom w:val="single" w:sz="4" w:space="0" w:color="auto"/>
              <w:right w:val="single" w:sz="4" w:space="0" w:color="auto"/>
            </w:tcBorders>
            <w:shd w:val="clear" w:color="auto" w:fill="auto"/>
          </w:tcPr>
          <w:p w14:paraId="05750561" w14:textId="76A88BC9" w:rsidR="00445199" w:rsidRDefault="00445199" w:rsidP="00033F7D">
            <w:pPr>
              <w:rPr>
                <w:rFonts w:ascii="Calibri" w:hAnsi="Calibri" w:cs="Calibri"/>
                <w:b/>
              </w:rPr>
            </w:pPr>
            <w:r>
              <w:rPr>
                <w:rFonts w:ascii="Calibri" w:hAnsi="Calibri" w:cs="Calibri"/>
                <w:b/>
              </w:rPr>
              <w:t>Cell</w:t>
            </w:r>
          </w:p>
        </w:tc>
      </w:tr>
      <w:tr w:rsidR="003F39EF" w14:paraId="1FFCA8AB" w14:textId="77777777" w:rsidTr="003F15AD">
        <w:trPr>
          <w:trHeight w:val="473"/>
        </w:trPr>
        <w:tc>
          <w:tcPr>
            <w:tcW w:w="9067" w:type="dxa"/>
            <w:tcBorders>
              <w:top w:val="single" w:sz="4" w:space="0" w:color="auto"/>
              <w:left w:val="single" w:sz="4" w:space="0" w:color="auto"/>
              <w:bottom w:val="single" w:sz="4" w:space="0" w:color="auto"/>
              <w:right w:val="single" w:sz="4" w:space="0" w:color="auto"/>
            </w:tcBorders>
            <w:shd w:val="clear" w:color="auto" w:fill="auto"/>
          </w:tcPr>
          <w:p w14:paraId="52157816" w14:textId="559F47F3" w:rsidR="003F39EF" w:rsidRPr="0004470A" w:rsidRDefault="003F39EF" w:rsidP="003F39EF">
            <w:pPr>
              <w:jc w:val="both"/>
              <w:rPr>
                <w:rFonts w:ascii="Calibri" w:hAnsi="Calibri" w:cs="Calibri"/>
                <w:b/>
              </w:rPr>
            </w:pPr>
            <w:r w:rsidRPr="00472658">
              <w:rPr>
                <w:rFonts w:cstheme="minorHAnsi"/>
                <w:i/>
              </w:rPr>
              <w:t xml:space="preserve">e-mail your registration to </w:t>
            </w:r>
            <w:hyperlink r:id="rId10" w:history="1">
              <w:r w:rsidRPr="00472658">
                <w:rPr>
                  <w:rStyle w:val="Hyperlink"/>
                  <w:rFonts w:cstheme="minorHAnsi"/>
                  <w:i/>
                </w:rPr>
                <w:t>annette@rasnz.co.nz</w:t>
              </w:r>
            </w:hyperlink>
            <w:r w:rsidRPr="00472658">
              <w:rPr>
                <w:rFonts w:cstheme="minorHAnsi"/>
                <w:i/>
              </w:rPr>
              <w:t xml:space="preserve"> </w:t>
            </w:r>
            <w:r w:rsidRPr="0004470A">
              <w:rPr>
                <w:rFonts w:ascii="Calibri" w:hAnsi="Calibri" w:cs="Calibri"/>
                <w:b/>
              </w:rPr>
              <w:t xml:space="preserve">You will receive confirmation of your booking </w:t>
            </w:r>
          </w:p>
          <w:p w14:paraId="2A26841D" w14:textId="77777777" w:rsidR="003F39EF" w:rsidRDefault="003F39EF" w:rsidP="003F39EF">
            <w:pPr>
              <w:jc w:val="both"/>
              <w:rPr>
                <w:rFonts w:ascii="Calibri" w:hAnsi="Calibri" w:cs="Calibri"/>
                <w:b/>
                <w:sz w:val="26"/>
              </w:rPr>
            </w:pPr>
            <w:r w:rsidRPr="004F72DB">
              <w:rPr>
                <w:rFonts w:ascii="Calibri" w:hAnsi="Calibri" w:cs="Calibri"/>
                <w:b/>
                <w:sz w:val="26"/>
              </w:rPr>
              <w:t>Lunch will be provided</w:t>
            </w:r>
            <w:r>
              <w:rPr>
                <w:rFonts w:ascii="Calibri" w:hAnsi="Calibri" w:cs="Calibri"/>
                <w:b/>
                <w:sz w:val="26"/>
              </w:rPr>
              <w:t>- All food will be halal</w:t>
            </w:r>
          </w:p>
          <w:p w14:paraId="22A70E79" w14:textId="77777777" w:rsidR="003F39EF" w:rsidRPr="002C4C28" w:rsidRDefault="003F39EF" w:rsidP="003F39EF">
            <w:pPr>
              <w:rPr>
                <w:rFonts w:cstheme="minorHAnsi"/>
                <w:bCs/>
              </w:rPr>
            </w:pPr>
            <w:r w:rsidRPr="002C4C28">
              <w:rPr>
                <w:rFonts w:cstheme="minorHAnsi"/>
                <w:bCs/>
              </w:rPr>
              <w:t>Please indicate your dietary preferences</w:t>
            </w:r>
          </w:p>
          <w:p w14:paraId="7DE30BCC" w14:textId="77777777" w:rsidR="003F39EF" w:rsidRDefault="003F39EF" w:rsidP="003F39EF">
            <w:pPr>
              <w:shd w:val="clear" w:color="auto" w:fill="FFFFFF"/>
              <w:rPr>
                <w:rStyle w:val="hgkelc"/>
                <w:rFonts w:cstheme="minorHAnsi"/>
                <w:bCs/>
                <w:color w:val="202124"/>
                <w:sz w:val="32"/>
                <w:szCs w:val="32"/>
                <w:lang w:val="en"/>
              </w:rPr>
            </w:pPr>
            <w:r>
              <w:rPr>
                <w:rStyle w:val="hgkelc"/>
                <w:rFonts w:cstheme="minorHAnsi"/>
                <w:bCs/>
                <w:color w:val="202124"/>
                <w:lang w:val="en"/>
              </w:rPr>
              <w:t>V</w:t>
            </w:r>
            <w:r w:rsidRPr="002C4C28">
              <w:rPr>
                <w:rStyle w:val="hgkelc"/>
                <w:rFonts w:cstheme="minorHAnsi"/>
                <w:bCs/>
                <w:color w:val="202124"/>
                <w:lang w:val="en"/>
              </w:rPr>
              <w:t>egan</w:t>
            </w:r>
            <w:r>
              <w:rPr>
                <w:rStyle w:val="hgkelc"/>
                <w:rFonts w:cstheme="minorHAnsi"/>
                <w:bCs/>
                <w:color w:val="202124"/>
                <w:lang w:val="en"/>
              </w:rPr>
              <w:tab/>
            </w:r>
            <w:r>
              <w:rPr>
                <w:rStyle w:val="hgkelc"/>
                <w:rFonts w:cstheme="minorHAnsi"/>
                <w:bCs/>
                <w:color w:val="202124"/>
                <w:lang w:val="en"/>
              </w:rPr>
              <w:tab/>
            </w:r>
            <w:r>
              <w:rPr>
                <w:rStyle w:val="hgkelc"/>
                <w:rFonts w:cstheme="minorHAnsi"/>
                <w:bCs/>
                <w:color w:val="202124"/>
                <w:lang w:val="en"/>
              </w:rPr>
              <w:tab/>
            </w:r>
            <w:r w:rsidRPr="003A1F1A">
              <w:rPr>
                <w:rStyle w:val="hgkelc"/>
                <w:rFonts w:cstheme="minorHAnsi"/>
                <w:bCs/>
                <w:color w:val="202124"/>
                <w:sz w:val="32"/>
                <w:szCs w:val="32"/>
                <w:lang w:val="en"/>
              </w:rPr>
              <w:t xml:space="preserve">□  </w:t>
            </w:r>
            <w:r>
              <w:rPr>
                <w:rStyle w:val="hgkelc"/>
                <w:rFonts w:cstheme="minorHAnsi"/>
                <w:bCs/>
                <w:color w:val="202124"/>
                <w:sz w:val="28"/>
                <w:szCs w:val="28"/>
                <w:lang w:val="en"/>
              </w:rPr>
              <w:t xml:space="preserve"> </w:t>
            </w:r>
            <w:r>
              <w:rPr>
                <w:rStyle w:val="hgkelc"/>
                <w:rFonts w:cstheme="minorHAnsi"/>
                <w:bCs/>
                <w:color w:val="202124"/>
                <w:sz w:val="28"/>
                <w:szCs w:val="28"/>
                <w:lang w:val="en"/>
              </w:rPr>
              <w:tab/>
            </w:r>
            <w:r>
              <w:rPr>
                <w:rStyle w:val="hgkelc"/>
                <w:rFonts w:cstheme="minorHAnsi"/>
                <w:bCs/>
                <w:color w:val="202124"/>
                <w:sz w:val="28"/>
                <w:szCs w:val="28"/>
                <w:lang w:val="en"/>
              </w:rPr>
              <w:tab/>
            </w:r>
            <w:r w:rsidRPr="002C4C28">
              <w:rPr>
                <w:rStyle w:val="hgkelc"/>
                <w:rFonts w:cstheme="minorHAnsi"/>
                <w:bCs/>
                <w:color w:val="202124"/>
                <w:lang w:val="en"/>
              </w:rPr>
              <w:t>D</w:t>
            </w:r>
            <w:r>
              <w:rPr>
                <w:rStyle w:val="hgkelc"/>
                <w:rFonts w:cstheme="minorHAnsi"/>
                <w:bCs/>
                <w:color w:val="202124"/>
                <w:lang w:val="en"/>
              </w:rPr>
              <w:t>airy</w:t>
            </w:r>
            <w:r w:rsidRPr="002C4C28">
              <w:rPr>
                <w:rStyle w:val="hgkelc"/>
                <w:rFonts w:cstheme="minorHAnsi"/>
                <w:bCs/>
                <w:color w:val="202124"/>
                <w:lang w:val="en"/>
              </w:rPr>
              <w:t xml:space="preserve"> free</w:t>
            </w:r>
            <w:r>
              <w:rPr>
                <w:rStyle w:val="hgkelc"/>
                <w:rFonts w:cstheme="minorHAnsi"/>
                <w:bCs/>
                <w:color w:val="202124"/>
                <w:lang w:val="en"/>
              </w:rPr>
              <w:tab/>
            </w:r>
            <w:r>
              <w:rPr>
                <w:rStyle w:val="hgkelc"/>
                <w:rFonts w:cstheme="minorHAnsi"/>
                <w:bCs/>
                <w:color w:val="202124"/>
                <w:lang w:val="en"/>
              </w:rPr>
              <w:tab/>
            </w:r>
            <w:r w:rsidRPr="003A1F1A">
              <w:rPr>
                <w:rStyle w:val="hgkelc"/>
                <w:rFonts w:cstheme="minorHAnsi"/>
                <w:bCs/>
                <w:color w:val="202124"/>
                <w:sz w:val="32"/>
                <w:szCs w:val="32"/>
                <w:lang w:val="en"/>
              </w:rPr>
              <w:t>□</w:t>
            </w:r>
          </w:p>
          <w:p w14:paraId="0A489B22" w14:textId="77777777" w:rsidR="003F39EF" w:rsidRDefault="003F39EF" w:rsidP="003F39EF">
            <w:pPr>
              <w:shd w:val="clear" w:color="auto" w:fill="FFFFFF"/>
              <w:rPr>
                <w:rStyle w:val="hgkelc"/>
                <w:rFonts w:cstheme="minorHAnsi"/>
                <w:bCs/>
                <w:color w:val="202124"/>
                <w:sz w:val="32"/>
                <w:szCs w:val="32"/>
                <w:lang w:val="en"/>
              </w:rPr>
            </w:pPr>
            <w:r w:rsidRPr="00253B94">
              <w:rPr>
                <w:rStyle w:val="hgkelc"/>
                <w:rFonts w:cstheme="minorHAnsi"/>
                <w:bCs/>
                <w:color w:val="202124"/>
                <w:lang w:val="en"/>
              </w:rPr>
              <w:t>Vegetarian</w:t>
            </w:r>
            <w:r>
              <w:rPr>
                <w:rStyle w:val="hgkelc"/>
                <w:rFonts w:cstheme="minorHAnsi"/>
                <w:bCs/>
                <w:color w:val="202124"/>
                <w:lang w:val="en"/>
              </w:rPr>
              <w:tab/>
            </w:r>
            <w:r>
              <w:rPr>
                <w:rStyle w:val="hgkelc"/>
                <w:rFonts w:cstheme="minorHAnsi"/>
                <w:bCs/>
                <w:color w:val="202124"/>
                <w:lang w:val="en"/>
              </w:rPr>
              <w:tab/>
            </w:r>
            <w:r w:rsidRPr="00253B94">
              <w:rPr>
                <w:rStyle w:val="hgkelc"/>
                <w:rFonts w:cstheme="minorHAnsi"/>
                <w:bCs/>
                <w:color w:val="202124"/>
                <w:sz w:val="32"/>
                <w:szCs w:val="32"/>
                <w:lang w:val="en"/>
              </w:rPr>
              <w:t>□</w:t>
            </w:r>
            <w:r>
              <w:rPr>
                <w:rStyle w:val="hgkelc"/>
                <w:rFonts w:cstheme="minorHAnsi"/>
                <w:bCs/>
                <w:color w:val="202124"/>
                <w:sz w:val="32"/>
                <w:szCs w:val="32"/>
                <w:lang w:val="en"/>
              </w:rPr>
              <w:tab/>
            </w:r>
            <w:r>
              <w:rPr>
                <w:rStyle w:val="hgkelc"/>
                <w:rFonts w:cstheme="minorHAnsi"/>
                <w:bCs/>
                <w:color w:val="202124"/>
                <w:sz w:val="32"/>
                <w:szCs w:val="32"/>
                <w:lang w:val="en"/>
              </w:rPr>
              <w:tab/>
            </w:r>
            <w:r w:rsidRPr="002C4C28">
              <w:rPr>
                <w:rStyle w:val="hgkelc"/>
                <w:rFonts w:cstheme="minorHAnsi"/>
                <w:bCs/>
                <w:color w:val="202124"/>
                <w:lang w:val="en"/>
              </w:rPr>
              <w:t xml:space="preserve">Gluten Free </w:t>
            </w:r>
            <w:r>
              <w:rPr>
                <w:rStyle w:val="hgkelc"/>
                <w:rFonts w:cstheme="minorHAnsi"/>
                <w:bCs/>
                <w:color w:val="202124"/>
                <w:lang w:val="en"/>
              </w:rPr>
              <w:tab/>
            </w:r>
            <w:r>
              <w:rPr>
                <w:rStyle w:val="hgkelc"/>
                <w:rFonts w:cstheme="minorHAnsi"/>
                <w:bCs/>
                <w:color w:val="202124"/>
                <w:lang w:val="en"/>
              </w:rPr>
              <w:tab/>
            </w:r>
            <w:r w:rsidRPr="003A1F1A">
              <w:rPr>
                <w:rStyle w:val="hgkelc"/>
                <w:rFonts w:cstheme="minorHAnsi"/>
                <w:bCs/>
                <w:color w:val="202124"/>
                <w:sz w:val="32"/>
                <w:szCs w:val="32"/>
                <w:lang w:val="en"/>
              </w:rPr>
              <w:t>□</w:t>
            </w:r>
          </w:p>
          <w:p w14:paraId="57BA452D" w14:textId="06720B5D" w:rsidR="003F39EF" w:rsidRDefault="003F39EF" w:rsidP="00451C08">
            <w:pPr>
              <w:shd w:val="clear" w:color="auto" w:fill="FFFFFF"/>
              <w:rPr>
                <w:rFonts w:ascii="Calibri" w:hAnsi="Calibri" w:cs="Calibri"/>
                <w:b/>
              </w:rPr>
            </w:pPr>
            <w:r w:rsidRPr="004718F7">
              <w:rPr>
                <w:rStyle w:val="hgkelc"/>
                <w:rFonts w:cstheme="minorHAnsi"/>
                <w:bCs/>
                <w:color w:val="202124"/>
                <w:lang w:val="en"/>
              </w:rPr>
              <w:t>Other</w:t>
            </w:r>
            <w:r>
              <w:rPr>
                <w:rStyle w:val="hgkelc"/>
                <w:rFonts w:cstheme="minorHAnsi"/>
                <w:bCs/>
                <w:color w:val="202124"/>
                <w:lang w:val="en"/>
              </w:rPr>
              <w:t>____________________________________________________________________</w:t>
            </w:r>
          </w:p>
        </w:tc>
      </w:tr>
    </w:tbl>
    <w:tbl>
      <w:tblPr>
        <w:tblStyle w:val="TableGrid"/>
        <w:tblW w:w="9067" w:type="dxa"/>
        <w:tblLook w:val="04A0" w:firstRow="1" w:lastRow="0" w:firstColumn="1" w:lastColumn="0" w:noHBand="0" w:noVBand="1"/>
      </w:tblPr>
      <w:tblGrid>
        <w:gridCol w:w="2122"/>
        <w:gridCol w:w="1134"/>
        <w:gridCol w:w="4394"/>
        <w:gridCol w:w="1417"/>
      </w:tblGrid>
      <w:tr w:rsidR="005C4CFA" w14:paraId="087E2DCF" w14:textId="77777777" w:rsidTr="00505F01">
        <w:trPr>
          <w:cantSplit/>
          <w:trHeight w:val="350"/>
        </w:trPr>
        <w:tc>
          <w:tcPr>
            <w:tcW w:w="2122" w:type="dxa"/>
            <w:tcBorders>
              <w:right w:val="single" w:sz="4" w:space="0" w:color="auto"/>
            </w:tcBorders>
            <w:shd w:val="clear" w:color="auto" w:fill="E2EFD9" w:themeFill="accent6" w:themeFillTint="33"/>
            <w:vAlign w:val="center"/>
          </w:tcPr>
          <w:p w14:paraId="16CD1F94" w14:textId="69747773" w:rsidR="005C4CFA" w:rsidRPr="001D3DE0" w:rsidRDefault="00505F01" w:rsidP="005757EB">
            <w:pPr>
              <w:rPr>
                <w:rFonts w:ascii="Calibri" w:hAnsi="Calibri" w:cs="Calibri"/>
                <w:b/>
                <w:bCs/>
              </w:rPr>
            </w:pPr>
            <w:r>
              <w:rPr>
                <w:rFonts w:ascii="Calibri" w:hAnsi="Calibri" w:cs="Calibri"/>
                <w:b/>
                <w:bCs/>
              </w:rPr>
              <w:t>D</w:t>
            </w:r>
            <w:r w:rsidR="005C4CFA" w:rsidRPr="001D3DE0">
              <w:rPr>
                <w:rFonts w:ascii="Calibri" w:hAnsi="Calibri" w:cs="Calibri"/>
                <w:b/>
                <w:bCs/>
              </w:rPr>
              <w:t>a</w:t>
            </w:r>
            <w:r w:rsidR="005C4CFA">
              <w:rPr>
                <w:rFonts w:ascii="Calibri" w:hAnsi="Calibri" w:cs="Calibri"/>
                <w:b/>
                <w:bCs/>
              </w:rPr>
              <w:t>te</w:t>
            </w:r>
            <w:r w:rsidR="005C4CFA" w:rsidRPr="001D3DE0">
              <w:rPr>
                <w:rFonts w:ascii="Calibri" w:hAnsi="Calibri" w:cs="Calibri"/>
                <w:b/>
                <w:bCs/>
              </w:rPr>
              <w:t xml:space="preserve"> </w:t>
            </w:r>
          </w:p>
        </w:tc>
        <w:tc>
          <w:tcPr>
            <w:tcW w:w="1134" w:type="dxa"/>
            <w:tcBorders>
              <w:left w:val="single" w:sz="4" w:space="0" w:color="auto"/>
            </w:tcBorders>
            <w:shd w:val="clear" w:color="auto" w:fill="E2EFD9" w:themeFill="accent6" w:themeFillTint="33"/>
            <w:vAlign w:val="center"/>
          </w:tcPr>
          <w:p w14:paraId="56412EF4" w14:textId="77777777" w:rsidR="005C4CFA" w:rsidRPr="001D3DE0" w:rsidRDefault="005C4CFA" w:rsidP="005757EB">
            <w:pPr>
              <w:rPr>
                <w:rFonts w:ascii="Calibri" w:hAnsi="Calibri" w:cs="Calibri"/>
                <w:b/>
                <w:bCs/>
              </w:rPr>
            </w:pPr>
            <w:r>
              <w:rPr>
                <w:rFonts w:ascii="Calibri" w:hAnsi="Calibri" w:cs="Calibri"/>
                <w:b/>
                <w:bCs/>
              </w:rPr>
              <w:t xml:space="preserve">Time </w:t>
            </w:r>
          </w:p>
        </w:tc>
        <w:tc>
          <w:tcPr>
            <w:tcW w:w="4394" w:type="dxa"/>
            <w:shd w:val="clear" w:color="auto" w:fill="E2EFD9" w:themeFill="accent6" w:themeFillTint="33"/>
            <w:vAlign w:val="center"/>
          </w:tcPr>
          <w:p w14:paraId="1DB33DB4" w14:textId="77777777" w:rsidR="005C4CFA" w:rsidRPr="001D3DE0" w:rsidRDefault="005C4CFA" w:rsidP="005757EB">
            <w:pPr>
              <w:rPr>
                <w:rFonts w:ascii="Calibri" w:hAnsi="Calibri" w:cs="Calibri"/>
                <w:b/>
                <w:bCs/>
              </w:rPr>
            </w:pPr>
            <w:r w:rsidRPr="009C4483">
              <w:rPr>
                <w:rFonts w:ascii="Calibri" w:hAnsi="Calibri" w:cs="Calibri"/>
                <w:b/>
                <w:bCs/>
              </w:rPr>
              <w:t>Venue</w:t>
            </w:r>
            <w:r w:rsidRPr="001D3DE0">
              <w:rPr>
                <w:rFonts w:ascii="Calibri" w:hAnsi="Calibri" w:cs="Calibri"/>
                <w:b/>
                <w:bCs/>
              </w:rPr>
              <w:t xml:space="preserve"> </w:t>
            </w:r>
          </w:p>
        </w:tc>
        <w:tc>
          <w:tcPr>
            <w:tcW w:w="1417" w:type="dxa"/>
            <w:shd w:val="clear" w:color="auto" w:fill="E2EFD9" w:themeFill="accent6" w:themeFillTint="33"/>
            <w:vAlign w:val="center"/>
          </w:tcPr>
          <w:p w14:paraId="0052EDEC" w14:textId="77777777" w:rsidR="005C4CFA" w:rsidRDefault="005C4CFA" w:rsidP="005757EB">
            <w:pPr>
              <w:rPr>
                <w:rFonts w:ascii="Calibri" w:hAnsi="Calibri" w:cs="Calibri"/>
              </w:rPr>
            </w:pPr>
            <w:r>
              <w:rPr>
                <w:rFonts w:ascii="Calibri" w:hAnsi="Calibri" w:cs="Calibri"/>
                <w:i/>
                <w:sz w:val="20"/>
              </w:rPr>
              <w:t>Please tick the box</w:t>
            </w:r>
          </w:p>
        </w:tc>
      </w:tr>
      <w:tr w:rsidR="00F77739" w14:paraId="2E106B2E" w14:textId="77777777" w:rsidTr="00D65626">
        <w:trPr>
          <w:cantSplit/>
          <w:trHeight w:val="635"/>
        </w:trPr>
        <w:tc>
          <w:tcPr>
            <w:tcW w:w="2122" w:type="dxa"/>
            <w:tcBorders>
              <w:right w:val="single" w:sz="4" w:space="0" w:color="auto"/>
            </w:tcBorders>
            <w:vAlign w:val="center"/>
          </w:tcPr>
          <w:p w14:paraId="0504DF63" w14:textId="77777777" w:rsidR="00F77739" w:rsidRDefault="00F77739" w:rsidP="00F77739">
            <w:pPr>
              <w:rPr>
                <w:rFonts w:ascii="Calibri" w:hAnsi="Calibri" w:cs="Calibri"/>
                <w:sz w:val="20"/>
                <w:szCs w:val="20"/>
              </w:rPr>
            </w:pPr>
            <w:r>
              <w:rPr>
                <w:rFonts w:ascii="Calibri" w:hAnsi="Calibri" w:cs="Calibri"/>
                <w:sz w:val="20"/>
                <w:szCs w:val="20"/>
              </w:rPr>
              <w:t>Wed 1</w:t>
            </w:r>
            <w:r w:rsidR="000E2740">
              <w:rPr>
                <w:rFonts w:ascii="Calibri" w:hAnsi="Calibri" w:cs="Calibri"/>
                <w:sz w:val="20"/>
                <w:szCs w:val="20"/>
              </w:rPr>
              <w:t>9</w:t>
            </w:r>
            <w:r w:rsidRPr="00E535B6">
              <w:rPr>
                <w:rFonts w:ascii="Calibri" w:hAnsi="Calibri" w:cs="Calibri"/>
                <w:sz w:val="20"/>
                <w:szCs w:val="20"/>
                <w:vertAlign w:val="superscript"/>
              </w:rPr>
              <w:t>th</w:t>
            </w:r>
            <w:r>
              <w:rPr>
                <w:rFonts w:ascii="Calibri" w:hAnsi="Calibri" w:cs="Calibri"/>
                <w:sz w:val="20"/>
                <w:szCs w:val="20"/>
              </w:rPr>
              <w:t xml:space="preserve"> </w:t>
            </w:r>
            <w:r w:rsidR="000E2740">
              <w:rPr>
                <w:rFonts w:ascii="Calibri" w:hAnsi="Calibri" w:cs="Calibri"/>
                <w:sz w:val="20"/>
                <w:szCs w:val="20"/>
              </w:rPr>
              <w:t>March</w:t>
            </w:r>
            <w:r>
              <w:rPr>
                <w:rFonts w:ascii="Calibri" w:hAnsi="Calibri" w:cs="Calibri"/>
                <w:sz w:val="20"/>
                <w:szCs w:val="20"/>
              </w:rPr>
              <w:t xml:space="preserve"> 2025</w:t>
            </w:r>
          </w:p>
          <w:p w14:paraId="385414B2" w14:textId="4BCF8997" w:rsidR="00794259" w:rsidRDefault="00794259" w:rsidP="00F77739">
            <w:pPr>
              <w:rPr>
                <w:rFonts w:ascii="Calibri" w:hAnsi="Calibri" w:cs="Calibri"/>
                <w:sz w:val="20"/>
                <w:szCs w:val="20"/>
              </w:rPr>
            </w:pPr>
          </w:p>
        </w:tc>
        <w:tc>
          <w:tcPr>
            <w:tcW w:w="1134" w:type="dxa"/>
            <w:tcBorders>
              <w:left w:val="single" w:sz="4" w:space="0" w:color="auto"/>
            </w:tcBorders>
          </w:tcPr>
          <w:p w14:paraId="0CAAD18D" w14:textId="430AC73A" w:rsidR="00F77739" w:rsidRDefault="00F77739" w:rsidP="00F77739">
            <w:pPr>
              <w:rPr>
                <w:rFonts w:ascii="Calibri" w:hAnsi="Calibri" w:cs="Calibri"/>
                <w:sz w:val="20"/>
                <w:szCs w:val="20"/>
              </w:rPr>
            </w:pPr>
            <w:r w:rsidRPr="00286A55">
              <w:rPr>
                <w:rFonts w:ascii="Calibri" w:hAnsi="Calibri" w:cs="Calibri"/>
                <w:sz w:val="20"/>
                <w:szCs w:val="20"/>
              </w:rPr>
              <w:t>9.00-2.30</w:t>
            </w:r>
          </w:p>
        </w:tc>
        <w:tc>
          <w:tcPr>
            <w:tcW w:w="4394" w:type="dxa"/>
            <w:vAlign w:val="center"/>
          </w:tcPr>
          <w:p w14:paraId="1035BC62" w14:textId="6BC6F02E" w:rsidR="00F77739" w:rsidRPr="00A15847" w:rsidRDefault="00D0351D" w:rsidP="00F77739">
            <w:pPr>
              <w:rPr>
                <w:rFonts w:ascii="Calibri" w:hAnsi="Calibri" w:cs="Calibri"/>
                <w:sz w:val="20"/>
                <w:szCs w:val="20"/>
              </w:rPr>
            </w:pPr>
            <w:r w:rsidRPr="00D0351D">
              <w:rPr>
                <w:rFonts w:ascii="Calibri" w:hAnsi="Calibri" w:cs="Calibri"/>
                <w:sz w:val="20"/>
                <w:szCs w:val="20"/>
              </w:rPr>
              <w:t>Savoy 2</w:t>
            </w:r>
            <w:r w:rsidRPr="00D0351D">
              <w:rPr>
                <w:rFonts w:ascii="Calibri" w:hAnsi="Calibri" w:cs="Calibri"/>
                <w:sz w:val="20"/>
                <w:szCs w:val="20"/>
              </w:rPr>
              <w:t xml:space="preserve"> </w:t>
            </w:r>
            <w:r>
              <w:rPr>
                <w:rFonts w:ascii="Calibri" w:hAnsi="Calibri" w:cs="Calibri"/>
                <w:sz w:val="20"/>
                <w:szCs w:val="20"/>
              </w:rPr>
              <w:t xml:space="preserve">Conference </w:t>
            </w:r>
            <w:r w:rsidR="00D767EF" w:rsidRPr="004F1C5A">
              <w:rPr>
                <w:rFonts w:ascii="Calibri" w:hAnsi="Calibri" w:cs="Calibri"/>
                <w:sz w:val="20"/>
                <w:szCs w:val="20"/>
              </w:rPr>
              <w:t>Rm- Rydges Latimer Hotel, 30 Latimer Square, Christchurch</w:t>
            </w:r>
          </w:p>
        </w:tc>
        <w:tc>
          <w:tcPr>
            <w:tcW w:w="1417" w:type="dxa"/>
            <w:vAlign w:val="center"/>
          </w:tcPr>
          <w:p w14:paraId="7888AAE1" w14:textId="77777777" w:rsidR="00F77739" w:rsidRDefault="00F77739" w:rsidP="00F77739">
            <w:pPr>
              <w:spacing w:before="80"/>
              <w:rPr>
                <w:rFonts w:ascii="Calibri" w:hAnsi="Calibri" w:cs="Calibri"/>
              </w:rPr>
            </w:pPr>
          </w:p>
        </w:tc>
      </w:tr>
    </w:tbl>
    <w:p w14:paraId="59F5532B" w14:textId="77777777" w:rsidR="00735582" w:rsidRDefault="00735582" w:rsidP="005C4CFA">
      <w:pPr>
        <w:spacing w:before="240"/>
        <w:rPr>
          <w:rFonts w:ascii="Calibri" w:hAnsi="Calibri" w:cs="Calibri"/>
          <w:b/>
          <w:sz w:val="28"/>
          <w:szCs w:val="28"/>
        </w:rPr>
      </w:pPr>
    </w:p>
    <w:p w14:paraId="41B4BADE" w14:textId="683525BB" w:rsidR="005C4CFA" w:rsidRDefault="005C4CFA" w:rsidP="005C4CFA">
      <w:pPr>
        <w:spacing w:before="240"/>
        <w:rPr>
          <w:rFonts w:ascii="Calibri" w:hAnsi="Calibri" w:cs="Calibri"/>
          <w:b/>
          <w:sz w:val="28"/>
          <w:szCs w:val="28"/>
        </w:rPr>
      </w:pPr>
      <w:r w:rsidRPr="004E3877">
        <w:rPr>
          <w:rFonts w:ascii="Calibri" w:hAnsi="Calibri" w:cs="Calibri"/>
          <w:b/>
          <w:sz w:val="28"/>
          <w:szCs w:val="28"/>
        </w:rPr>
        <w:lastRenderedPageBreak/>
        <w:t>Facilitators Bios</w:t>
      </w:r>
    </w:p>
    <w:p w14:paraId="379C6EB6" w14:textId="737C4143" w:rsidR="00033F7D" w:rsidRDefault="00B94AEB" w:rsidP="00D538C8">
      <w:pPr>
        <w:spacing w:after="0" w:line="240" w:lineRule="auto"/>
        <w:rPr>
          <w:rFonts w:eastAsia="Cambria" w:cstheme="minorHAnsi"/>
          <w:b/>
          <w:bCs/>
          <w:lang w:val="en-AU"/>
        </w:rPr>
      </w:pPr>
      <w:r>
        <w:rPr>
          <w:rFonts w:eastAsia="Cambria" w:cstheme="minorHAnsi"/>
          <w:b/>
          <w:bCs/>
          <w:lang w:val="en-AU"/>
        </w:rPr>
        <w:t xml:space="preserve">Whaea </w:t>
      </w:r>
      <w:r w:rsidR="00033F7D" w:rsidRPr="004E7120">
        <w:rPr>
          <w:rFonts w:eastAsia="Cambria" w:cstheme="minorHAnsi"/>
          <w:b/>
          <w:bCs/>
          <w:lang w:val="en-AU"/>
        </w:rPr>
        <w:t xml:space="preserve">Ruth Ham: </w:t>
      </w:r>
      <w:r w:rsidR="00033F7D" w:rsidRPr="001C4172">
        <w:rPr>
          <w:rFonts w:eastAsia="Cambria" w:cstheme="minorHAnsi"/>
          <w:b/>
          <w:bCs/>
          <w:lang w:val="en-AU"/>
        </w:rPr>
        <w:t xml:space="preserve">Head Teacher for </w:t>
      </w:r>
      <w:r w:rsidR="00033F7D">
        <w:rPr>
          <w:rFonts w:eastAsia="Cambria" w:cstheme="minorHAnsi"/>
          <w:b/>
          <w:bCs/>
          <w:lang w:val="en-AU"/>
        </w:rPr>
        <w:t xml:space="preserve">the </w:t>
      </w:r>
      <w:r w:rsidR="00033F7D" w:rsidRPr="001C4172">
        <w:rPr>
          <w:rFonts w:eastAsia="Cambria" w:cstheme="minorHAnsi"/>
          <w:b/>
          <w:bCs/>
          <w:lang w:val="en-AU"/>
        </w:rPr>
        <w:t>AUT Centre for Refugee Education Early Childhood Centre</w:t>
      </w:r>
      <w:r w:rsidR="00033F7D">
        <w:rPr>
          <w:rFonts w:eastAsia="Cambria" w:cstheme="minorHAnsi"/>
          <w:b/>
          <w:bCs/>
          <w:lang w:val="en-AU"/>
        </w:rPr>
        <w:t xml:space="preserve">, </w:t>
      </w:r>
      <w:r w:rsidR="00033F7D" w:rsidRPr="001323BE">
        <w:rPr>
          <w:rFonts w:eastAsia="Cambria" w:cstheme="minorHAnsi"/>
          <w:b/>
          <w:bCs/>
          <w:lang w:val="en-AU"/>
        </w:rPr>
        <w:t>Te Āhuru Mōwai o Aotearoa</w:t>
      </w:r>
      <w:r w:rsidR="00033F7D">
        <w:rPr>
          <w:rFonts w:eastAsia="Cambria" w:cstheme="minorHAnsi"/>
          <w:b/>
          <w:bCs/>
          <w:lang w:val="en-AU"/>
        </w:rPr>
        <w:t xml:space="preserve"> (</w:t>
      </w:r>
      <w:r w:rsidR="00033F7D" w:rsidRPr="001323BE">
        <w:rPr>
          <w:rFonts w:eastAsia="Cambria" w:cstheme="minorHAnsi"/>
          <w:b/>
          <w:bCs/>
          <w:lang w:val="en-AU"/>
        </w:rPr>
        <w:t>Mangere Refugee Resettlement Centre</w:t>
      </w:r>
      <w:r w:rsidR="00033F7D">
        <w:rPr>
          <w:rFonts w:eastAsia="Cambria" w:cstheme="minorHAnsi"/>
          <w:b/>
          <w:bCs/>
          <w:lang w:val="en-AU"/>
        </w:rPr>
        <w:t>)</w:t>
      </w:r>
    </w:p>
    <w:p w14:paraId="07501DD4" w14:textId="77777777" w:rsidR="00033F7D" w:rsidRDefault="00033F7D" w:rsidP="00D538C8">
      <w:pPr>
        <w:autoSpaceDE w:val="0"/>
        <w:autoSpaceDN w:val="0"/>
        <w:adjustRightInd w:val="0"/>
        <w:spacing w:after="0" w:line="240" w:lineRule="auto"/>
        <w:jc w:val="both"/>
        <w:rPr>
          <w:sz w:val="24"/>
          <w:szCs w:val="24"/>
        </w:rPr>
      </w:pPr>
      <w:r>
        <w:rPr>
          <w:sz w:val="24"/>
          <w:szCs w:val="24"/>
        </w:rPr>
        <w:t>Kia ora Ko Ruth Ham toku ingoa.</w:t>
      </w:r>
    </w:p>
    <w:p w14:paraId="2794FC19" w14:textId="55511A14" w:rsidR="00033F7D" w:rsidRDefault="00033F7D" w:rsidP="00F93FFF">
      <w:pPr>
        <w:autoSpaceDE w:val="0"/>
        <w:autoSpaceDN w:val="0"/>
        <w:adjustRightInd w:val="0"/>
        <w:spacing w:after="0" w:line="240" w:lineRule="auto"/>
        <w:ind w:left="1440"/>
        <w:jc w:val="both"/>
        <w:rPr>
          <w:sz w:val="24"/>
          <w:szCs w:val="24"/>
        </w:rPr>
      </w:pPr>
      <w:r>
        <w:rPr>
          <w:rFonts w:eastAsia="Cambria" w:cstheme="minorHAnsi"/>
          <w:noProof/>
          <w:lang w:val="en-AU"/>
        </w:rPr>
        <w:drawing>
          <wp:anchor distT="0" distB="0" distL="114300" distR="114300" simplePos="0" relativeHeight="251662336" behindDoc="1" locked="0" layoutInCell="1" allowOverlap="1" wp14:anchorId="199819C2" wp14:editId="4614A6DD">
            <wp:simplePos x="0" y="0"/>
            <wp:positionH relativeFrom="margin">
              <wp:align>left</wp:align>
            </wp:positionH>
            <wp:positionV relativeFrom="paragraph">
              <wp:posOffset>15875</wp:posOffset>
            </wp:positionV>
            <wp:extent cx="1189990" cy="1339850"/>
            <wp:effectExtent l="0" t="0" r="0" b="0"/>
            <wp:wrapTight wrapText="bothSides">
              <wp:wrapPolygon edited="0">
                <wp:start x="0" y="0"/>
                <wp:lineTo x="0" y="21191"/>
                <wp:lineTo x="21093" y="21191"/>
                <wp:lineTo x="21093" y="0"/>
                <wp:lineTo x="0" y="0"/>
              </wp:wrapPolygon>
            </wp:wrapTight>
            <wp:docPr id="782928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92828"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9990" cy="1339850"/>
                    </a:xfrm>
                    <a:prstGeom prst="rect">
                      <a:avLst/>
                    </a:prstGeom>
                    <a:noFill/>
                  </pic:spPr>
                </pic:pic>
              </a:graphicData>
            </a:graphic>
            <wp14:sizeRelH relativeFrom="margin">
              <wp14:pctWidth>0</wp14:pctWidth>
            </wp14:sizeRelH>
            <wp14:sizeRelV relativeFrom="margin">
              <wp14:pctHeight>0</wp14:pctHeight>
            </wp14:sizeRelV>
          </wp:anchor>
        </w:drawing>
      </w:r>
      <w:r>
        <w:rPr>
          <w:sz w:val="24"/>
          <w:szCs w:val="24"/>
        </w:rPr>
        <w:t>I started in early childhood education as a kaiawhina in Kohanga Reo in 1986. I then went on, to start a Kohanga Reo in Manurewa, Te Timatatanga followed by a bilingual centre Best of Both Worlds. Our goal is to empower our children with their language and identity and to enable them to know they can be and do anything they choose. I have been at the AUT Centre for Refugee Education ECE as a head teacher for over 10 years. My role is to prepare our families for Resettlement in Aotearoa New Zealand.</w:t>
      </w:r>
    </w:p>
    <w:p w14:paraId="0F478CD7" w14:textId="307D5924" w:rsidR="00054794" w:rsidRPr="00AE4BC9" w:rsidRDefault="00054794" w:rsidP="00054794">
      <w:pPr>
        <w:spacing w:before="240"/>
        <w:rPr>
          <w:rFonts w:ascii="Calibri" w:hAnsi="Calibri" w:cs="Calibri"/>
          <w:b/>
        </w:rPr>
      </w:pPr>
      <w:r>
        <w:rPr>
          <w:rFonts w:ascii="Calibri" w:hAnsi="Calibri" w:cs="Calibri"/>
          <w:b/>
        </w:rPr>
        <w:t xml:space="preserve">Carolina Millar: Registered Education Psychologist </w:t>
      </w:r>
    </w:p>
    <w:p w14:paraId="46F2E088" w14:textId="77777777" w:rsidR="00054794" w:rsidRPr="0053230C" w:rsidRDefault="00054794" w:rsidP="00174EEC">
      <w:pPr>
        <w:shd w:val="clear" w:color="auto" w:fill="FFFFFF"/>
        <w:spacing w:after="0" w:line="240" w:lineRule="auto"/>
        <w:jc w:val="both"/>
        <w:outlineLvl w:val="0"/>
        <w:rPr>
          <w:rFonts w:cstheme="minorHAnsi"/>
        </w:rPr>
      </w:pPr>
      <w:r w:rsidRPr="00522509">
        <w:rPr>
          <w:rFonts w:cstheme="minorHAnsi"/>
          <w:noProof/>
        </w:rPr>
        <w:drawing>
          <wp:anchor distT="0" distB="0" distL="114300" distR="114300" simplePos="0" relativeHeight="251665408" behindDoc="1" locked="0" layoutInCell="1" allowOverlap="1" wp14:anchorId="68B129A2" wp14:editId="6F099BC7">
            <wp:simplePos x="0" y="0"/>
            <wp:positionH relativeFrom="margin">
              <wp:align>left</wp:align>
            </wp:positionH>
            <wp:positionV relativeFrom="paragraph">
              <wp:posOffset>0</wp:posOffset>
            </wp:positionV>
            <wp:extent cx="1118235" cy="1416685"/>
            <wp:effectExtent l="0" t="0" r="5715" b="0"/>
            <wp:wrapTight wrapText="bothSides">
              <wp:wrapPolygon edited="0">
                <wp:start x="0" y="0"/>
                <wp:lineTo x="0" y="21203"/>
                <wp:lineTo x="21342" y="21203"/>
                <wp:lineTo x="2134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23475" cy="1422914"/>
                    </a:xfrm>
                    <a:prstGeom prst="rect">
                      <a:avLst/>
                    </a:prstGeom>
                  </pic:spPr>
                </pic:pic>
              </a:graphicData>
            </a:graphic>
            <wp14:sizeRelH relativeFrom="margin">
              <wp14:pctWidth>0</wp14:pctWidth>
            </wp14:sizeRelH>
            <wp14:sizeRelV relativeFrom="margin">
              <wp14:pctHeight>0</wp14:pctHeight>
            </wp14:sizeRelV>
          </wp:anchor>
        </w:drawing>
      </w:r>
      <w:r w:rsidRPr="0053230C">
        <w:rPr>
          <w:rFonts w:cstheme="minorHAnsi"/>
        </w:rPr>
        <w:t xml:space="preserve">Carolina Millar is a registered Educational Psychologist with over </w:t>
      </w:r>
      <w:r>
        <w:rPr>
          <w:rFonts w:cstheme="minorHAnsi"/>
        </w:rPr>
        <w:t>20</w:t>
      </w:r>
      <w:r w:rsidRPr="0053230C">
        <w:rPr>
          <w:rFonts w:cstheme="minorHAnsi"/>
        </w:rPr>
        <w:t xml:space="preserve"> years’ experience working with the refugee</w:t>
      </w:r>
      <w:r>
        <w:rPr>
          <w:rFonts w:cstheme="minorHAnsi"/>
        </w:rPr>
        <w:t xml:space="preserve"> and migrant</w:t>
      </w:r>
      <w:r w:rsidRPr="0053230C">
        <w:rPr>
          <w:rFonts w:cstheme="minorHAnsi"/>
        </w:rPr>
        <w:t xml:space="preserve"> sector </w:t>
      </w:r>
      <w:r>
        <w:rPr>
          <w:rFonts w:cstheme="minorHAnsi"/>
        </w:rPr>
        <w:t xml:space="preserve">both </w:t>
      </w:r>
      <w:r w:rsidRPr="0053230C">
        <w:rPr>
          <w:rFonts w:cstheme="minorHAnsi"/>
        </w:rPr>
        <w:t>here in</w:t>
      </w:r>
      <w:r>
        <w:rPr>
          <w:rFonts w:cstheme="minorHAnsi"/>
        </w:rPr>
        <w:t xml:space="preserve"> Aotearoa</w:t>
      </w:r>
      <w:r w:rsidRPr="0053230C">
        <w:rPr>
          <w:rFonts w:cstheme="minorHAnsi"/>
        </w:rPr>
        <w:t xml:space="preserve"> New Zealand and overseas. </w:t>
      </w:r>
      <w:r>
        <w:rPr>
          <w:rFonts w:cstheme="minorHAnsi"/>
        </w:rPr>
        <w:t>Throughout her career</w:t>
      </w:r>
      <w:r w:rsidRPr="0053230C">
        <w:rPr>
          <w:rFonts w:cstheme="minorHAnsi"/>
        </w:rPr>
        <w:t xml:space="preserve"> Carolina has </w:t>
      </w:r>
      <w:r>
        <w:rPr>
          <w:rFonts w:cstheme="minorHAnsi"/>
        </w:rPr>
        <w:t>supported</w:t>
      </w:r>
      <w:r w:rsidRPr="0053230C">
        <w:rPr>
          <w:rFonts w:cstheme="minorHAnsi"/>
        </w:rPr>
        <w:t xml:space="preserve"> the educational journey of students and families from refugee and migrant background</w:t>
      </w:r>
      <w:r>
        <w:rPr>
          <w:rFonts w:cstheme="minorHAnsi"/>
        </w:rPr>
        <w:t>s with a clear focus on</w:t>
      </w:r>
      <w:r w:rsidRPr="0053230C">
        <w:rPr>
          <w:rFonts w:cstheme="minorHAnsi"/>
        </w:rPr>
        <w:t xml:space="preserve"> building strong relationships with key stakeholders, such as schools, NGOs, and other government agencies. Carolina is passionate about providing trauma-informed</w:t>
      </w:r>
      <w:r>
        <w:rPr>
          <w:rFonts w:cstheme="minorHAnsi"/>
        </w:rPr>
        <w:t>, evidence-based</w:t>
      </w:r>
      <w:r w:rsidRPr="0053230C">
        <w:rPr>
          <w:rFonts w:cstheme="minorHAnsi"/>
        </w:rPr>
        <w:t xml:space="preserve"> and culturally responsive care.</w:t>
      </w:r>
    </w:p>
    <w:p w14:paraId="739D8488" w14:textId="77777777" w:rsidR="00F93FFF" w:rsidRDefault="00F93FFF" w:rsidP="00D538C8">
      <w:pPr>
        <w:jc w:val="both"/>
        <w:rPr>
          <w:rFonts w:cstheme="minorHAnsi"/>
          <w:b/>
          <w:bCs/>
          <w:lang w:val="en-GB"/>
        </w:rPr>
      </w:pPr>
    </w:p>
    <w:p w14:paraId="0A8EFF75" w14:textId="30D4D36C" w:rsidR="00054794" w:rsidRPr="00BD5A0A" w:rsidRDefault="00661ACC" w:rsidP="00CE2EBF">
      <w:pPr>
        <w:jc w:val="both"/>
        <w:rPr>
          <w:rFonts w:cstheme="minorHAnsi"/>
          <w:b/>
          <w:bCs/>
          <w:lang w:val="en-GB"/>
        </w:rPr>
      </w:pPr>
      <w:r w:rsidRPr="00A86ECD">
        <w:rPr>
          <w:rFonts w:cstheme="minorHAnsi"/>
          <w:noProof/>
          <w:lang w:val="en-GB"/>
        </w:rPr>
        <w:drawing>
          <wp:anchor distT="0" distB="0" distL="114300" distR="114300" simplePos="0" relativeHeight="251664384" behindDoc="0" locked="0" layoutInCell="1" allowOverlap="1" wp14:anchorId="149071A0" wp14:editId="49F8F631">
            <wp:simplePos x="0" y="0"/>
            <wp:positionH relativeFrom="column">
              <wp:posOffset>-66675</wp:posOffset>
            </wp:positionH>
            <wp:positionV relativeFrom="paragraph">
              <wp:posOffset>287655</wp:posOffset>
            </wp:positionV>
            <wp:extent cx="1146810" cy="1195070"/>
            <wp:effectExtent l="0" t="0" r="0" b="5080"/>
            <wp:wrapSquare wrapText="bothSides"/>
            <wp:docPr id="7" name="Picture 7" descr="A person with long 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ith long hair&#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46810" cy="1195070"/>
                    </a:xfrm>
                    <a:prstGeom prst="rect">
                      <a:avLst/>
                    </a:prstGeom>
                  </pic:spPr>
                </pic:pic>
              </a:graphicData>
            </a:graphic>
            <wp14:sizeRelH relativeFrom="margin">
              <wp14:pctWidth>0</wp14:pctWidth>
            </wp14:sizeRelH>
            <wp14:sizeRelV relativeFrom="margin">
              <wp14:pctHeight>0</wp14:pctHeight>
            </wp14:sizeRelV>
          </wp:anchor>
        </w:drawing>
      </w:r>
      <w:r w:rsidR="00054794" w:rsidRPr="005B240C">
        <w:rPr>
          <w:rFonts w:cstheme="minorHAnsi"/>
          <w:b/>
          <w:bCs/>
          <w:lang w:val="en-GB"/>
        </w:rPr>
        <w:t>Annette Mortensen</w:t>
      </w:r>
      <w:r w:rsidR="00054794">
        <w:rPr>
          <w:rFonts w:cstheme="minorHAnsi"/>
          <w:b/>
          <w:bCs/>
          <w:lang w:val="en-GB"/>
        </w:rPr>
        <w:t xml:space="preserve">: RASNZ </w:t>
      </w:r>
      <w:r w:rsidR="00054794" w:rsidRPr="00BD5A0A">
        <w:rPr>
          <w:rFonts w:cstheme="minorHAnsi"/>
          <w:b/>
          <w:bCs/>
          <w:lang w:val="en-GB"/>
        </w:rPr>
        <w:t xml:space="preserve">Manager Training and Development </w:t>
      </w:r>
    </w:p>
    <w:p w14:paraId="380239B8" w14:textId="2442C6E4" w:rsidR="00054794" w:rsidRDefault="00054794">
      <w:pPr>
        <w:autoSpaceDE w:val="0"/>
        <w:autoSpaceDN w:val="0"/>
        <w:adjustRightInd w:val="0"/>
        <w:jc w:val="both"/>
        <w:rPr>
          <w:rFonts w:ascii="Calibri" w:hAnsi="Calibri" w:cs="Calibri"/>
          <w:b/>
          <w:sz w:val="28"/>
          <w:szCs w:val="28"/>
        </w:rPr>
      </w:pPr>
      <w:r w:rsidRPr="00A86ECD">
        <w:rPr>
          <w:rFonts w:eastAsia="Cambria" w:cstheme="minorHAnsi"/>
          <w:lang w:val="en-AU"/>
        </w:rPr>
        <w:t xml:space="preserve">Annette has worked for over 20 years to improve healthcare responsiveness for Asian, refugee and migrant groups in New Zealand in a number of roles including as a public health nurse, project manager, researcher and educator.  </w:t>
      </w:r>
      <w:r w:rsidRPr="00A86ECD">
        <w:rPr>
          <w:rFonts w:cstheme="minorHAnsi"/>
        </w:rPr>
        <w:t>From 2000, Annette had the position of Refugee Health Coordinator for the Auckland Regional Public Health Service. In 2007, Annette took up the position of Refugee and Migrant Project Manager for the NRA (Northern Regional Alliance) where she commissioned a number of studies including the Asian and MELAA (Middle Eastern, Latin American and African) Health Needs Assessments of people living in the Auckland region</w:t>
      </w:r>
      <w:r w:rsidR="0069690B">
        <w:rPr>
          <w:rFonts w:cstheme="minorHAnsi"/>
        </w:rPr>
        <w:t xml:space="preserve">. </w:t>
      </w:r>
      <w:r w:rsidRPr="00A86ECD">
        <w:rPr>
          <w:rFonts w:eastAsia="Cambria" w:cstheme="minorHAnsi"/>
          <w:lang w:val="en-AU"/>
        </w:rPr>
        <w:t xml:space="preserve">In the same year, Annette was awarded with the Supreme Harmony Award for her contribution to Muslim relations in New Zealand by the Federation of Islamic Associations of New Zealand (FIANZ). </w:t>
      </w:r>
      <w:r w:rsidRPr="00A86ECD">
        <w:rPr>
          <w:rFonts w:cstheme="minorHAnsi"/>
        </w:rPr>
        <w:t xml:space="preserve">In 2009, she received a doctorate from Massey University. The subject of her thesis was  </w:t>
      </w:r>
      <w:r w:rsidRPr="00A86ECD">
        <w:rPr>
          <w:rFonts w:cstheme="minorHAnsi"/>
          <w:i/>
        </w:rPr>
        <w:t xml:space="preserve">‘Refugees as ‘Others’: Social and Cultural Citizenship Rights for Refugees in New Zealand Health Services’. </w:t>
      </w:r>
      <w:r w:rsidRPr="00A86ECD">
        <w:rPr>
          <w:rFonts w:cstheme="minorHAnsi"/>
          <w:iCs/>
        </w:rPr>
        <w:t xml:space="preserve">Annette </w:t>
      </w:r>
      <w:r w:rsidRPr="00A86ECD">
        <w:rPr>
          <w:rFonts w:eastAsia="Cambria" w:cstheme="minorHAnsi"/>
          <w:lang w:val="en-AU"/>
        </w:rPr>
        <w:t xml:space="preserve">currently works for Refugees as Survivors NZ (RASNZ) as the manager of Training and Development. </w:t>
      </w:r>
    </w:p>
    <w:sectPr w:rsidR="00054794">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9541E" w14:textId="77777777" w:rsidR="00AF76E0" w:rsidRDefault="00AF76E0" w:rsidP="00686E84">
      <w:pPr>
        <w:spacing w:after="0" w:line="240" w:lineRule="auto"/>
      </w:pPr>
      <w:r>
        <w:separator/>
      </w:r>
    </w:p>
  </w:endnote>
  <w:endnote w:type="continuationSeparator" w:id="0">
    <w:p w14:paraId="7CAFC070" w14:textId="77777777" w:rsidR="00AF76E0" w:rsidRDefault="00AF76E0" w:rsidP="00686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2FCFD" w14:textId="77777777" w:rsidR="00686E84" w:rsidRPr="00E32154" w:rsidRDefault="00686E84" w:rsidP="00686E84">
    <w:pPr>
      <w:pStyle w:val="Footer"/>
      <w:rPr>
        <w:rFonts w:cstheme="minorHAnsi"/>
        <w:bCs/>
      </w:rPr>
    </w:pPr>
    <w:r w:rsidRPr="005B1B69">
      <w:rPr>
        <w:rFonts w:cstheme="minorHAnsi"/>
        <w:b/>
      </w:rPr>
      <w:t>RASNZ</w:t>
    </w:r>
    <w:r>
      <w:rPr>
        <w:rFonts w:cstheme="minorHAnsi"/>
        <w:b/>
      </w:rPr>
      <w:t xml:space="preserve"> Contact: Annette Mortensen </w:t>
    </w:r>
    <w:r w:rsidRPr="00E32154">
      <w:rPr>
        <w:rFonts w:cstheme="minorHAnsi"/>
        <w:bCs/>
      </w:rPr>
      <w:t xml:space="preserve">email: </w:t>
    </w:r>
    <w:hyperlink r:id="rId1" w:history="1">
      <w:r w:rsidRPr="0068594D">
        <w:rPr>
          <w:rStyle w:val="Hyperlink"/>
          <w:rFonts w:cstheme="minorHAnsi"/>
          <w:bCs/>
        </w:rPr>
        <w:t>annette@rasnz.co.nz</w:t>
      </w:r>
    </w:hyperlink>
    <w:r>
      <w:rPr>
        <w:rFonts w:cstheme="minorHAnsi"/>
        <w:bCs/>
      </w:rPr>
      <w:t xml:space="preserve"> Ph: 021838351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F2E53" w14:textId="77777777" w:rsidR="00AF76E0" w:rsidRDefault="00AF76E0" w:rsidP="00686E84">
      <w:pPr>
        <w:spacing w:after="0" w:line="240" w:lineRule="auto"/>
      </w:pPr>
      <w:r>
        <w:separator/>
      </w:r>
    </w:p>
  </w:footnote>
  <w:footnote w:type="continuationSeparator" w:id="0">
    <w:p w14:paraId="13886B15" w14:textId="77777777" w:rsidR="00AF76E0" w:rsidRDefault="00AF76E0" w:rsidP="00686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125DA"/>
    <w:multiLevelType w:val="hybridMultilevel"/>
    <w:tmpl w:val="98CC5F10"/>
    <w:lvl w:ilvl="0" w:tplc="FE40947A">
      <w:start w:val="1"/>
      <w:numFmt w:val="bullet"/>
      <w:lvlText w:val=""/>
      <w:lvlJc w:val="left"/>
      <w:pPr>
        <w:ind w:left="72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C5A68E7"/>
    <w:multiLevelType w:val="hybridMultilevel"/>
    <w:tmpl w:val="50265C7A"/>
    <w:lvl w:ilvl="0" w:tplc="3F0E756C">
      <w:start w:val="1"/>
      <w:numFmt w:val="bullet"/>
      <w:lvlText w:val=""/>
      <w:lvlJc w:val="left"/>
      <w:pPr>
        <w:ind w:left="720" w:hanging="360"/>
      </w:pPr>
      <w:rPr>
        <w:rFonts w:ascii="Symbol" w:hAnsi="Symbol" w:hint="default"/>
        <w:sz w:val="16"/>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1D0A3519"/>
    <w:multiLevelType w:val="hybridMultilevel"/>
    <w:tmpl w:val="4E440012"/>
    <w:lvl w:ilvl="0" w:tplc="FE40947A">
      <w:start w:val="1"/>
      <w:numFmt w:val="bullet"/>
      <w:lvlText w:val=""/>
      <w:lvlJc w:val="left"/>
      <w:pPr>
        <w:ind w:left="720" w:hanging="360"/>
      </w:pPr>
      <w:rPr>
        <w:rFonts w:ascii="Symbol" w:hAnsi="Symbol" w:hint="default"/>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D7C67D2"/>
    <w:multiLevelType w:val="hybridMultilevel"/>
    <w:tmpl w:val="5344CA06"/>
    <w:lvl w:ilvl="0" w:tplc="6C6E2BE4">
      <w:start w:val="1"/>
      <w:numFmt w:val="decimal"/>
      <w:lvlText w:val="%1."/>
      <w:lvlJc w:val="left"/>
      <w:pPr>
        <w:ind w:left="2880" w:hanging="360"/>
      </w:pPr>
      <w:rPr>
        <w:rFonts w:ascii="Calibri" w:hAnsi="Calibri" w:hint="default"/>
        <w:sz w:val="22"/>
      </w:rPr>
    </w:lvl>
    <w:lvl w:ilvl="1" w:tplc="14090019" w:tentative="1">
      <w:start w:val="1"/>
      <w:numFmt w:val="lowerLetter"/>
      <w:lvlText w:val="%2."/>
      <w:lvlJc w:val="left"/>
      <w:pPr>
        <w:ind w:left="3600" w:hanging="360"/>
      </w:pPr>
    </w:lvl>
    <w:lvl w:ilvl="2" w:tplc="1409001B" w:tentative="1">
      <w:start w:val="1"/>
      <w:numFmt w:val="lowerRoman"/>
      <w:lvlText w:val="%3."/>
      <w:lvlJc w:val="right"/>
      <w:pPr>
        <w:ind w:left="4320" w:hanging="180"/>
      </w:pPr>
    </w:lvl>
    <w:lvl w:ilvl="3" w:tplc="1409000F" w:tentative="1">
      <w:start w:val="1"/>
      <w:numFmt w:val="decimal"/>
      <w:lvlText w:val="%4."/>
      <w:lvlJc w:val="left"/>
      <w:pPr>
        <w:ind w:left="5040" w:hanging="360"/>
      </w:pPr>
    </w:lvl>
    <w:lvl w:ilvl="4" w:tplc="14090019" w:tentative="1">
      <w:start w:val="1"/>
      <w:numFmt w:val="lowerLetter"/>
      <w:lvlText w:val="%5."/>
      <w:lvlJc w:val="left"/>
      <w:pPr>
        <w:ind w:left="5760" w:hanging="360"/>
      </w:pPr>
    </w:lvl>
    <w:lvl w:ilvl="5" w:tplc="1409001B" w:tentative="1">
      <w:start w:val="1"/>
      <w:numFmt w:val="lowerRoman"/>
      <w:lvlText w:val="%6."/>
      <w:lvlJc w:val="right"/>
      <w:pPr>
        <w:ind w:left="6480" w:hanging="180"/>
      </w:pPr>
    </w:lvl>
    <w:lvl w:ilvl="6" w:tplc="1409000F" w:tentative="1">
      <w:start w:val="1"/>
      <w:numFmt w:val="decimal"/>
      <w:lvlText w:val="%7."/>
      <w:lvlJc w:val="left"/>
      <w:pPr>
        <w:ind w:left="7200" w:hanging="360"/>
      </w:pPr>
    </w:lvl>
    <w:lvl w:ilvl="7" w:tplc="14090019" w:tentative="1">
      <w:start w:val="1"/>
      <w:numFmt w:val="lowerLetter"/>
      <w:lvlText w:val="%8."/>
      <w:lvlJc w:val="left"/>
      <w:pPr>
        <w:ind w:left="7920" w:hanging="360"/>
      </w:pPr>
    </w:lvl>
    <w:lvl w:ilvl="8" w:tplc="1409001B" w:tentative="1">
      <w:start w:val="1"/>
      <w:numFmt w:val="lowerRoman"/>
      <w:lvlText w:val="%9."/>
      <w:lvlJc w:val="right"/>
      <w:pPr>
        <w:ind w:left="8640" w:hanging="180"/>
      </w:pPr>
    </w:lvl>
  </w:abstractNum>
  <w:abstractNum w:abstractNumId="4" w15:restartNumberingAfterBreak="0">
    <w:nsid w:val="53871EC2"/>
    <w:multiLevelType w:val="hybridMultilevel"/>
    <w:tmpl w:val="66E4AC3C"/>
    <w:lvl w:ilvl="0" w:tplc="FE40947A">
      <w:start w:val="1"/>
      <w:numFmt w:val="bullet"/>
      <w:lvlText w:val=""/>
      <w:lvlJc w:val="left"/>
      <w:pPr>
        <w:ind w:left="720" w:hanging="360"/>
      </w:pPr>
      <w:rPr>
        <w:rFonts w:ascii="Symbol" w:hAnsi="Symbol" w:hint="default"/>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5640675"/>
    <w:multiLevelType w:val="hybridMultilevel"/>
    <w:tmpl w:val="30A8F2CA"/>
    <w:lvl w:ilvl="0" w:tplc="6C6E2BE4">
      <w:start w:val="1"/>
      <w:numFmt w:val="decimal"/>
      <w:lvlText w:val="%1."/>
      <w:lvlJc w:val="left"/>
      <w:pPr>
        <w:ind w:left="720" w:hanging="360"/>
      </w:pPr>
      <w:rPr>
        <w:rFonts w:ascii="Calibri" w:hAnsi="Calibri"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E00550A"/>
    <w:multiLevelType w:val="hybridMultilevel"/>
    <w:tmpl w:val="32486466"/>
    <w:lvl w:ilvl="0" w:tplc="FE40947A">
      <w:start w:val="1"/>
      <w:numFmt w:val="bullet"/>
      <w:lvlText w:val=""/>
      <w:lvlJc w:val="left"/>
      <w:pPr>
        <w:ind w:left="2880" w:hanging="360"/>
      </w:pPr>
      <w:rPr>
        <w:rFonts w:ascii="Symbol" w:hAnsi="Symbol" w:hint="default"/>
        <w:sz w:val="16"/>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num w:numId="1" w16cid:durableId="1614170263">
    <w:abstractNumId w:val="1"/>
  </w:num>
  <w:num w:numId="2" w16cid:durableId="87779073">
    <w:abstractNumId w:val="4"/>
  </w:num>
  <w:num w:numId="3" w16cid:durableId="1429695647">
    <w:abstractNumId w:val="0"/>
  </w:num>
  <w:num w:numId="4" w16cid:durableId="436752052">
    <w:abstractNumId w:val="2"/>
  </w:num>
  <w:num w:numId="5" w16cid:durableId="2010909743">
    <w:abstractNumId w:val="5"/>
  </w:num>
  <w:num w:numId="6" w16cid:durableId="980303736">
    <w:abstractNumId w:val="3"/>
  </w:num>
  <w:num w:numId="7" w16cid:durableId="8181837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83F"/>
    <w:rsid w:val="00033F7D"/>
    <w:rsid w:val="00033F9D"/>
    <w:rsid w:val="000428C9"/>
    <w:rsid w:val="00042C55"/>
    <w:rsid w:val="0004470A"/>
    <w:rsid w:val="00054794"/>
    <w:rsid w:val="00082156"/>
    <w:rsid w:val="000C04CD"/>
    <w:rsid w:val="000C1789"/>
    <w:rsid w:val="000E2740"/>
    <w:rsid w:val="000F74C7"/>
    <w:rsid w:val="00127DE1"/>
    <w:rsid w:val="00130E29"/>
    <w:rsid w:val="00172C5B"/>
    <w:rsid w:val="00173D0D"/>
    <w:rsid w:val="00174EEC"/>
    <w:rsid w:val="001B4F38"/>
    <w:rsid w:val="001C1F75"/>
    <w:rsid w:val="001D030F"/>
    <w:rsid w:val="001D5ADF"/>
    <w:rsid w:val="001F4249"/>
    <w:rsid w:val="00201A39"/>
    <w:rsid w:val="002249FF"/>
    <w:rsid w:val="00271A80"/>
    <w:rsid w:val="00277248"/>
    <w:rsid w:val="0028112F"/>
    <w:rsid w:val="002B08DE"/>
    <w:rsid w:val="002B433B"/>
    <w:rsid w:val="002B7089"/>
    <w:rsid w:val="00317779"/>
    <w:rsid w:val="003228E9"/>
    <w:rsid w:val="00323E85"/>
    <w:rsid w:val="003303B0"/>
    <w:rsid w:val="003345E1"/>
    <w:rsid w:val="003623BD"/>
    <w:rsid w:val="00386BB0"/>
    <w:rsid w:val="003A2600"/>
    <w:rsid w:val="003B57B2"/>
    <w:rsid w:val="003D2454"/>
    <w:rsid w:val="003F15AD"/>
    <w:rsid w:val="003F39EF"/>
    <w:rsid w:val="00417550"/>
    <w:rsid w:val="004264C1"/>
    <w:rsid w:val="00430C43"/>
    <w:rsid w:val="00445199"/>
    <w:rsid w:val="00451C08"/>
    <w:rsid w:val="004703BF"/>
    <w:rsid w:val="00481DBC"/>
    <w:rsid w:val="00483582"/>
    <w:rsid w:val="004C5A29"/>
    <w:rsid w:val="004C6349"/>
    <w:rsid w:val="004E2785"/>
    <w:rsid w:val="004F1C5A"/>
    <w:rsid w:val="004F5DE5"/>
    <w:rsid w:val="0050306B"/>
    <w:rsid w:val="00505F01"/>
    <w:rsid w:val="0051283F"/>
    <w:rsid w:val="0056508B"/>
    <w:rsid w:val="005C4CFA"/>
    <w:rsid w:val="005D3494"/>
    <w:rsid w:val="005F0360"/>
    <w:rsid w:val="00611173"/>
    <w:rsid w:val="00612B2C"/>
    <w:rsid w:val="00615B73"/>
    <w:rsid w:val="00617375"/>
    <w:rsid w:val="00661ACC"/>
    <w:rsid w:val="00680902"/>
    <w:rsid w:val="00686E84"/>
    <w:rsid w:val="00695973"/>
    <w:rsid w:val="0069690B"/>
    <w:rsid w:val="006B5AB8"/>
    <w:rsid w:val="006D4183"/>
    <w:rsid w:val="007313E9"/>
    <w:rsid w:val="00735582"/>
    <w:rsid w:val="007407DE"/>
    <w:rsid w:val="00753D6A"/>
    <w:rsid w:val="0078052E"/>
    <w:rsid w:val="00794259"/>
    <w:rsid w:val="008058C5"/>
    <w:rsid w:val="008060BD"/>
    <w:rsid w:val="00824FAB"/>
    <w:rsid w:val="0086716C"/>
    <w:rsid w:val="00882B41"/>
    <w:rsid w:val="008A7FD9"/>
    <w:rsid w:val="008B6469"/>
    <w:rsid w:val="008D6F2A"/>
    <w:rsid w:val="009125A4"/>
    <w:rsid w:val="00940D5B"/>
    <w:rsid w:val="009A1F6F"/>
    <w:rsid w:val="009C5FED"/>
    <w:rsid w:val="009E36F6"/>
    <w:rsid w:val="009F6DD2"/>
    <w:rsid w:val="00A15847"/>
    <w:rsid w:val="00A44EAC"/>
    <w:rsid w:val="00A652CD"/>
    <w:rsid w:val="00A9070F"/>
    <w:rsid w:val="00AB0B70"/>
    <w:rsid w:val="00AC0E54"/>
    <w:rsid w:val="00AC3120"/>
    <w:rsid w:val="00AF12FB"/>
    <w:rsid w:val="00AF76E0"/>
    <w:rsid w:val="00B005A8"/>
    <w:rsid w:val="00B06A78"/>
    <w:rsid w:val="00B168F9"/>
    <w:rsid w:val="00B22E26"/>
    <w:rsid w:val="00B26714"/>
    <w:rsid w:val="00B36DA6"/>
    <w:rsid w:val="00B43A4B"/>
    <w:rsid w:val="00B54ABA"/>
    <w:rsid w:val="00B643D6"/>
    <w:rsid w:val="00B764A3"/>
    <w:rsid w:val="00B83C72"/>
    <w:rsid w:val="00B94AEB"/>
    <w:rsid w:val="00BA6CAB"/>
    <w:rsid w:val="00BC4912"/>
    <w:rsid w:val="00C16EEC"/>
    <w:rsid w:val="00C27F82"/>
    <w:rsid w:val="00C30A38"/>
    <w:rsid w:val="00C63B30"/>
    <w:rsid w:val="00C92AFD"/>
    <w:rsid w:val="00CE2EBF"/>
    <w:rsid w:val="00D0351D"/>
    <w:rsid w:val="00D275ED"/>
    <w:rsid w:val="00D538C8"/>
    <w:rsid w:val="00D63562"/>
    <w:rsid w:val="00D767EF"/>
    <w:rsid w:val="00D91A78"/>
    <w:rsid w:val="00DB0C5D"/>
    <w:rsid w:val="00DD7521"/>
    <w:rsid w:val="00E06349"/>
    <w:rsid w:val="00E11866"/>
    <w:rsid w:val="00E535B6"/>
    <w:rsid w:val="00E62A6C"/>
    <w:rsid w:val="00E6516F"/>
    <w:rsid w:val="00E83FF1"/>
    <w:rsid w:val="00EE3C1E"/>
    <w:rsid w:val="00EE7CF6"/>
    <w:rsid w:val="00F020C9"/>
    <w:rsid w:val="00F71316"/>
    <w:rsid w:val="00F77739"/>
    <w:rsid w:val="00F93FFF"/>
    <w:rsid w:val="00F953EF"/>
    <w:rsid w:val="00FC2942"/>
    <w:rsid w:val="00FE773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94B2B"/>
  <w15:chartTrackingRefBased/>
  <w15:docId w15:val="{397AE38E-F0B2-4BD5-B0F0-4D18D837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2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64C1"/>
    <w:rPr>
      <w:color w:val="0563C1" w:themeColor="hyperlink"/>
      <w:u w:val="single"/>
    </w:rPr>
  </w:style>
  <w:style w:type="paragraph" w:styleId="ListParagraph">
    <w:name w:val="List Paragraph"/>
    <w:basedOn w:val="Normal"/>
    <w:uiPriority w:val="34"/>
    <w:qFormat/>
    <w:rsid w:val="004264C1"/>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gkelc">
    <w:name w:val="hgkelc"/>
    <w:basedOn w:val="DefaultParagraphFont"/>
    <w:rsid w:val="004264C1"/>
  </w:style>
  <w:style w:type="character" w:styleId="UnresolvedMention">
    <w:name w:val="Unresolved Mention"/>
    <w:basedOn w:val="DefaultParagraphFont"/>
    <w:uiPriority w:val="99"/>
    <w:semiHidden/>
    <w:unhideWhenUsed/>
    <w:rsid w:val="002B433B"/>
    <w:rPr>
      <w:color w:val="605E5C"/>
      <w:shd w:val="clear" w:color="auto" w:fill="E1DFDD"/>
    </w:rPr>
  </w:style>
  <w:style w:type="paragraph" w:styleId="Header">
    <w:name w:val="header"/>
    <w:basedOn w:val="Normal"/>
    <w:link w:val="HeaderChar"/>
    <w:uiPriority w:val="99"/>
    <w:unhideWhenUsed/>
    <w:rsid w:val="00686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E84"/>
  </w:style>
  <w:style w:type="paragraph" w:styleId="Footer">
    <w:name w:val="footer"/>
    <w:basedOn w:val="Normal"/>
    <w:link w:val="FooterChar"/>
    <w:uiPriority w:val="99"/>
    <w:unhideWhenUsed/>
    <w:rsid w:val="00686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3773480">
      <w:bodyDiv w:val="1"/>
      <w:marLeft w:val="0"/>
      <w:marRight w:val="0"/>
      <w:marTop w:val="0"/>
      <w:marBottom w:val="0"/>
      <w:divBdr>
        <w:top w:val="none" w:sz="0" w:space="0" w:color="auto"/>
        <w:left w:val="none" w:sz="0" w:space="0" w:color="auto"/>
        <w:bottom w:val="none" w:sz="0" w:space="0" w:color="auto"/>
        <w:right w:val="none" w:sz="0" w:space="0" w:color="auto"/>
      </w:divBdr>
    </w:div>
    <w:div w:id="183914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nette@rasnz.co.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nnette@rasnz.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ACC08173447A43B16D4B3E698E2986" ma:contentTypeVersion="13" ma:contentTypeDescription="Create a new document." ma:contentTypeScope="" ma:versionID="bb12545ef0b510d68977905ed1d37ccf">
  <xsd:schema xmlns:xsd="http://www.w3.org/2001/XMLSchema" xmlns:xs="http://www.w3.org/2001/XMLSchema" xmlns:p="http://schemas.microsoft.com/office/2006/metadata/properties" xmlns:ns3="5450a283-a476-4af8-bc96-605ccdd5b06b" xmlns:ns4="635aa6fa-2059-43c3-859b-e17a38de17b8" targetNamespace="http://schemas.microsoft.com/office/2006/metadata/properties" ma:root="true" ma:fieldsID="c7b579a8d7bde0610d384520b5696ef6" ns3:_="" ns4:_="">
    <xsd:import namespace="5450a283-a476-4af8-bc96-605ccdd5b06b"/>
    <xsd:import namespace="635aa6fa-2059-43c3-859b-e17a38de17b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a283-a476-4af8-bc96-605ccdd5b0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5aa6fa-2059-43c3-859b-e17a38de17b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B6FB17-E319-4765-A9F8-1E7459EF9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a283-a476-4af8-bc96-605ccdd5b06b"/>
    <ds:schemaRef ds:uri="635aa6fa-2059-43c3-859b-e17a38de17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B6711-416F-47DE-9F2A-896143A1BF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64BE97-E5F0-4CB6-AE6A-6F1EF5EBAC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Raynel</dc:creator>
  <cp:keywords/>
  <dc:description/>
  <cp:lastModifiedBy>Annette Mortensen</cp:lastModifiedBy>
  <cp:revision>65</cp:revision>
  <cp:lastPrinted>2022-11-29T01:49:00Z</cp:lastPrinted>
  <dcterms:created xsi:type="dcterms:W3CDTF">2023-11-07T01:29:00Z</dcterms:created>
  <dcterms:modified xsi:type="dcterms:W3CDTF">2024-08-22T01:08:00Z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0x0101002EACC08173447A43B16D4B3E698E2986</vt:lpwstr>
  </property>
</Properties>
</file>